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11CB2" w14:textId="77777777" w:rsidR="007B2CCD" w:rsidRPr="00B101A0" w:rsidRDefault="007B2CCD" w:rsidP="007B2CCD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101A0">
        <w:rPr>
          <w:rFonts w:asciiTheme="minorHAnsi" w:hAnsiTheme="minorHAnsi" w:cstheme="minorHAnsi"/>
          <w:b/>
          <w:bCs/>
          <w:sz w:val="32"/>
          <w:szCs w:val="32"/>
        </w:rPr>
        <w:t>Wombourne Kayak Club Boat Booking Procedure</w:t>
      </w:r>
    </w:p>
    <w:p w14:paraId="4EB6877E" w14:textId="6762CF04" w:rsidR="007B2CCD" w:rsidRPr="006E0435" w:rsidRDefault="007B2CCD" w:rsidP="007B2CCD">
      <w:pPr>
        <w:pStyle w:val="Standard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91723E7" wp14:editId="54ACAEAF">
            <wp:simplePos x="0" y="0"/>
            <wp:positionH relativeFrom="column">
              <wp:posOffset>5088239</wp:posOffset>
            </wp:positionH>
            <wp:positionV relativeFrom="paragraph">
              <wp:posOffset>6480</wp:posOffset>
            </wp:positionV>
            <wp:extent cx="1190520" cy="775799"/>
            <wp:effectExtent l="0" t="0" r="3280" b="0"/>
            <wp:wrapSquare wrapText="bothSides"/>
            <wp:docPr id="2" name="Picture 1" descr="Graphical user interface, application, Wor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 l="74423" t="19804" r="20600" b="79708"/>
                    <a:stretch>
                      <a:fillRect/>
                    </a:stretch>
                  </pic:blipFill>
                  <pic:spPr>
                    <a:xfrm>
                      <a:off x="0" y="0"/>
                      <a:ext cx="1190520" cy="77579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314B0B5D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26FFADE0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Introduction</w:t>
      </w:r>
    </w:p>
    <w:p w14:paraId="162E6C42" w14:textId="1AE18DD9" w:rsidR="006E0435" w:rsidRPr="006E0435" w:rsidRDefault="007B2CCD" w:rsidP="006E0435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 xml:space="preserve">Wombourne Kayaking Club (WKC) has several boats stored at Wombourne Leisure centre for the use of </w:t>
      </w:r>
      <w:r w:rsidR="005E1207" w:rsidRPr="006E0435">
        <w:rPr>
          <w:rFonts w:asciiTheme="minorHAnsi" w:hAnsiTheme="minorHAnsi" w:cstheme="minorHAnsi"/>
          <w:sz w:val="24"/>
          <w:szCs w:val="24"/>
        </w:rPr>
        <w:t>it</w:t>
      </w:r>
      <w:r w:rsidR="005E1207">
        <w:rPr>
          <w:rFonts w:asciiTheme="minorHAnsi" w:hAnsiTheme="minorHAnsi" w:cstheme="minorHAnsi"/>
          <w:sz w:val="24"/>
          <w:szCs w:val="24"/>
        </w:rPr>
        <w:t>s</w:t>
      </w:r>
      <w:r w:rsidRPr="006E0435">
        <w:rPr>
          <w:rFonts w:asciiTheme="minorHAnsi" w:hAnsiTheme="minorHAnsi" w:cstheme="minorHAnsi"/>
          <w:sz w:val="24"/>
          <w:szCs w:val="24"/>
        </w:rPr>
        <w:t xml:space="preserve"> members and prospective members</w:t>
      </w:r>
      <w:r w:rsidR="006E0435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06932298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color w:val="4472C4"/>
          <w:sz w:val="24"/>
          <w:szCs w:val="24"/>
        </w:rPr>
      </w:pPr>
    </w:p>
    <w:p w14:paraId="55A2E387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Purpose</w:t>
      </w:r>
    </w:p>
    <w:p w14:paraId="64FFA8BA" w14:textId="3722C8E3" w:rsidR="007B2CCD" w:rsidRPr="006E0435" w:rsidRDefault="006E043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The boat booking system allows the Club to:</w:t>
      </w:r>
    </w:p>
    <w:p w14:paraId="3EF8DCFC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6C427B39" w14:textId="5F1907AE" w:rsidR="007B2CCD" w:rsidRPr="006E0435" w:rsidRDefault="006E0435" w:rsidP="007B2CCD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Manage the availability and location of </w:t>
      </w:r>
      <w:r w:rsidR="005E1207">
        <w:rPr>
          <w:rFonts w:asciiTheme="minorHAnsi" w:hAnsiTheme="minorHAnsi" w:cstheme="minorHAnsi"/>
          <w:sz w:val="24"/>
          <w:szCs w:val="24"/>
        </w:rPr>
        <w:t>its</w:t>
      </w:r>
      <w:r>
        <w:rPr>
          <w:rFonts w:asciiTheme="minorHAnsi" w:hAnsiTheme="minorHAnsi" w:cstheme="minorHAnsi"/>
          <w:sz w:val="24"/>
          <w:szCs w:val="24"/>
        </w:rPr>
        <w:t xml:space="preserve"> boat stock</w:t>
      </w:r>
    </w:p>
    <w:p w14:paraId="4D7E2514" w14:textId="40B01555" w:rsidR="007B2CCD" w:rsidRPr="006E0435" w:rsidRDefault="006E0435" w:rsidP="007B2CCD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llow fair and reasonable access/use of those boats </w:t>
      </w:r>
      <w:r>
        <w:rPr>
          <w:rFonts w:asciiTheme="minorHAnsi" w:hAnsiTheme="minorHAnsi" w:cstheme="minorHAnsi"/>
          <w:sz w:val="24"/>
          <w:szCs w:val="24"/>
        </w:rPr>
        <w:t xml:space="preserve">to 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any </w:t>
      </w:r>
      <w:r>
        <w:rPr>
          <w:rFonts w:asciiTheme="minorHAnsi" w:hAnsiTheme="minorHAnsi" w:cstheme="minorHAnsi"/>
          <w:sz w:val="24"/>
          <w:szCs w:val="24"/>
        </w:rPr>
        <w:t>active or prospective member of WKC</w:t>
      </w:r>
    </w:p>
    <w:p w14:paraId="7B615557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6013EC14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How to book</w:t>
      </w:r>
    </w:p>
    <w:p w14:paraId="07F0C48C" w14:textId="1EADCB53" w:rsidR="007B2CCD" w:rsidRPr="006E0435" w:rsidRDefault="006E0435" w:rsidP="007B2CCD">
      <w:pPr>
        <w:pStyle w:val="Standard"/>
        <w:rPr>
          <w:rFonts w:asciiTheme="minorHAnsi" w:hAnsiTheme="minorHAnsi" w:cstheme="minorHAnsi"/>
          <w:color w:val="4472C4" w:themeColor="accent1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Member to request boat loan from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 the club Equipment Officer</w:t>
      </w:r>
      <w:r w:rsidR="00B55472">
        <w:rPr>
          <w:rFonts w:asciiTheme="minorHAnsi" w:hAnsiTheme="minorHAnsi" w:cstheme="minorHAnsi"/>
          <w:sz w:val="24"/>
          <w:szCs w:val="24"/>
        </w:rPr>
        <w:t xml:space="preserve"> or Committee member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, </w:t>
      </w:r>
      <w:r w:rsidR="00B55472">
        <w:rPr>
          <w:rFonts w:asciiTheme="minorHAnsi" w:hAnsiTheme="minorHAnsi" w:cstheme="minorHAnsi"/>
          <w:sz w:val="24"/>
          <w:szCs w:val="24"/>
        </w:rPr>
        <w:t>and loan details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="005E1207" w:rsidRPr="006E0435">
        <w:rPr>
          <w:rFonts w:asciiTheme="minorHAnsi" w:hAnsiTheme="minorHAnsi" w:cstheme="minorHAnsi"/>
          <w:sz w:val="24"/>
          <w:szCs w:val="24"/>
        </w:rPr>
        <w:t>entered</w:t>
      </w:r>
      <w:r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the Equipment Booking spreadsheet.  </w:t>
      </w:r>
    </w:p>
    <w:p w14:paraId="3AB0DD3E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FF0000"/>
          <w:sz w:val="24"/>
          <w:szCs w:val="24"/>
        </w:rPr>
      </w:pPr>
    </w:p>
    <w:p w14:paraId="2E2457B6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How long are the Booking Periods?</w:t>
      </w:r>
    </w:p>
    <w:p w14:paraId="43459FD5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6111897D" w14:textId="22547898" w:rsidR="007B2CCD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21 Days Maximum, boat to only be used in a Club managed paddle (Saturday paddle, Thursday Jackfield session, midweek Club paddle, impromptu Jackfield session with a coach or leader)</w:t>
      </w:r>
    </w:p>
    <w:p w14:paraId="44DC4414" w14:textId="77777777" w:rsidR="00095726" w:rsidRDefault="0009572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1DA3305E" w14:textId="35D84503" w:rsidR="009E7012" w:rsidRPr="006E0435" w:rsidRDefault="009E7012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Club boats are not to be used in salt water unless it is unavoidable, </w:t>
      </w:r>
      <w:r w:rsidR="005E1207">
        <w:rPr>
          <w:rFonts w:asciiTheme="minorHAnsi" w:hAnsiTheme="minorHAnsi" w:cstheme="minorHAnsi"/>
          <w:sz w:val="24"/>
          <w:szCs w:val="24"/>
        </w:rPr>
        <w:t>i.e.,</w:t>
      </w:r>
      <w:r>
        <w:rPr>
          <w:rFonts w:asciiTheme="minorHAnsi" w:hAnsiTheme="minorHAnsi" w:cstheme="minorHAnsi"/>
          <w:sz w:val="24"/>
          <w:szCs w:val="24"/>
        </w:rPr>
        <w:t xml:space="preserve"> a WW river trip ends in a sea estuary. If used in a </w:t>
      </w:r>
      <w:r w:rsidR="005E1207">
        <w:rPr>
          <w:rFonts w:asciiTheme="minorHAnsi" w:hAnsiTheme="minorHAnsi" w:cstheme="minorHAnsi"/>
          <w:sz w:val="24"/>
          <w:szCs w:val="24"/>
        </w:rPr>
        <w:t>saltwater</w:t>
      </w:r>
      <w:r>
        <w:rPr>
          <w:rFonts w:asciiTheme="minorHAnsi" w:hAnsiTheme="minorHAnsi" w:cstheme="minorHAnsi"/>
          <w:sz w:val="24"/>
          <w:szCs w:val="24"/>
        </w:rPr>
        <w:t xml:space="preserve"> environment the boat is to be thoroughly rinsed in fresh water as soon as possible</w:t>
      </w:r>
    </w:p>
    <w:p w14:paraId="356C290F" w14:textId="116FF41A" w:rsidR="006E0435" w:rsidRPr="006E0435" w:rsidRDefault="006E043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25058ED6" w14:textId="77777777" w:rsidR="00173489" w:rsidRDefault="00173489" w:rsidP="00173489">
      <w:pPr>
        <w:rPr>
          <w:rFonts w:eastAsia="Times New Roman"/>
        </w:rPr>
      </w:pPr>
      <w:r>
        <w:rPr>
          <w:rFonts w:eastAsia="Times New Roman"/>
        </w:rPr>
        <w:t>Members are required to contribute £10 for boat repairs and maintenance for each 21-day loan period</w:t>
      </w:r>
    </w:p>
    <w:p w14:paraId="29B7F004" w14:textId="107F84A6" w:rsidR="000D42B5" w:rsidRDefault="000D42B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07109AD1" w14:textId="3622E122" w:rsidR="000D42B5" w:rsidRDefault="000D42B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There is no contribution required for one-off loan at either a pool session or weekly Jackfield session</w:t>
      </w:r>
    </w:p>
    <w:p w14:paraId="7B8C9476" w14:textId="5B285A6B" w:rsidR="00580DA6" w:rsidRDefault="00580DA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362195E9" w14:textId="7F6186B5" w:rsidR="00580DA6" w:rsidRPr="006E0435" w:rsidRDefault="00580DA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Boats are to be checked when leaving the storage area to ensure that they have two rear airbags, a fitted drain bung, rescue handles are present and secure, step </w:t>
      </w:r>
      <w:r w:rsidR="00387E82"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z w:val="24"/>
          <w:szCs w:val="24"/>
        </w:rPr>
        <w:t>ut pillars are present where applicable</w:t>
      </w:r>
    </w:p>
    <w:p w14:paraId="78D47BD0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FF0000"/>
          <w:sz w:val="24"/>
          <w:szCs w:val="24"/>
        </w:rPr>
      </w:pPr>
    </w:p>
    <w:p w14:paraId="0A9EE0FD" w14:textId="2BC8661C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Note: individuals</w:t>
      </w:r>
      <w:r w:rsidRPr="006E0435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may </w:t>
      </w:r>
      <w:r w:rsidR="005E1207" w:rsidRPr="006E0435">
        <w:rPr>
          <w:rFonts w:asciiTheme="minorHAnsi" w:hAnsiTheme="minorHAnsi" w:cstheme="minorHAnsi"/>
          <w:color w:val="000000"/>
          <w:sz w:val="24"/>
          <w:szCs w:val="24"/>
        </w:rPr>
        <w:t>have more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than one short-term booking</w:t>
      </w:r>
      <w:r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to a total </w:t>
      </w:r>
      <w:r w:rsidRPr="006E043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period of 3 </w:t>
      </w:r>
      <w:r w:rsidRPr="006E0435">
        <w:rPr>
          <w:rFonts w:asciiTheme="minorHAnsi" w:hAnsiTheme="minorHAnsi" w:cstheme="minorHAnsi"/>
          <w:sz w:val="24"/>
          <w:szCs w:val="24"/>
        </w:rPr>
        <w:t xml:space="preserve">months, but the boat should be inspected at the end of each </w:t>
      </w:r>
      <w:r w:rsidR="005E1207" w:rsidRPr="006E0435">
        <w:rPr>
          <w:rFonts w:asciiTheme="minorHAnsi" w:hAnsiTheme="minorHAnsi" w:cstheme="minorHAnsi"/>
          <w:sz w:val="24"/>
          <w:szCs w:val="24"/>
        </w:rPr>
        <w:t>21-day</w:t>
      </w:r>
      <w:r w:rsidRPr="006E0435">
        <w:rPr>
          <w:rFonts w:asciiTheme="minorHAnsi" w:hAnsiTheme="minorHAnsi" w:cstheme="minorHAnsi"/>
          <w:sz w:val="24"/>
          <w:szCs w:val="24"/>
        </w:rPr>
        <w:t xml:space="preserve"> period, and any defects rectified before the boat goes out again</w:t>
      </w:r>
    </w:p>
    <w:p w14:paraId="56B5CC6E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000000"/>
          <w:sz w:val="24"/>
          <w:szCs w:val="24"/>
        </w:rPr>
      </w:pPr>
    </w:p>
    <w:p w14:paraId="6B854B35" w14:textId="71E358A0" w:rsidR="007B2CCD" w:rsidRPr="006E0435" w:rsidRDefault="007B2CCD" w:rsidP="007B2CCD">
      <w:pPr>
        <w:pStyle w:val="Standard"/>
        <w:rPr>
          <w:rFonts w:asciiTheme="minorHAnsi" w:hAnsiTheme="minorHAnsi" w:cstheme="minorHAnsi"/>
          <w:color w:val="000000"/>
          <w:sz w:val="24"/>
          <w:szCs w:val="24"/>
        </w:rPr>
      </w:pP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The member loaning the boat will be expected to pay £100 toward boat replacement if the boat is lost, </w:t>
      </w:r>
      <w:r w:rsidR="005E1207" w:rsidRPr="006E0435">
        <w:rPr>
          <w:rFonts w:asciiTheme="minorHAnsi" w:hAnsiTheme="minorHAnsi" w:cstheme="minorHAnsi"/>
          <w:color w:val="000000"/>
          <w:sz w:val="24"/>
          <w:szCs w:val="24"/>
        </w:rPr>
        <w:t>stolen,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or damaged beyond repair (split or holed)</w:t>
      </w:r>
    </w:p>
    <w:p w14:paraId="21C6D4FD" w14:textId="77777777" w:rsidR="0056396C" w:rsidRDefault="0056396C" w:rsidP="0056396C">
      <w:pPr>
        <w:rPr>
          <w:rFonts w:cstheme="minorHAnsi"/>
          <w:b/>
          <w:bCs/>
        </w:rPr>
      </w:pPr>
    </w:p>
    <w:p w14:paraId="0A45B5B6" w14:textId="2D2CA460" w:rsidR="007B2CCD" w:rsidRPr="0056396C" w:rsidRDefault="007B2CCD" w:rsidP="0056396C">
      <w:pPr>
        <w:rPr>
          <w:rFonts w:eastAsia="Times New Roman" w:cstheme="minorHAnsi"/>
          <w:color w:val="000000"/>
        </w:rPr>
      </w:pPr>
      <w:r w:rsidRPr="000D42B5">
        <w:rPr>
          <w:rFonts w:cstheme="minorHAnsi"/>
          <w:b/>
          <w:bCs/>
        </w:rPr>
        <w:t>Storage</w:t>
      </w:r>
    </w:p>
    <w:p w14:paraId="2F58C396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7B541B5E" w14:textId="455207B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Boats to be stored safe, out of the sunlight and secure from theft or accidental damage i.e., not on the roof of a car overnight in a car park or street.</w:t>
      </w:r>
    </w:p>
    <w:p w14:paraId="0BBD38FB" w14:textId="4E14C17C" w:rsidR="007B2CCD" w:rsidRPr="006E0435" w:rsidRDefault="007B2CCD" w:rsidP="007B2CCD">
      <w:pPr>
        <w:pStyle w:val="Standard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5D8041CF" w14:textId="3138A039" w:rsidR="0056396C" w:rsidRDefault="0056396C">
      <w:pPr>
        <w:rPr>
          <w:rFonts w:cstheme="minorHAnsi"/>
          <w:b/>
          <w:i/>
        </w:rPr>
      </w:pPr>
      <w:r>
        <w:rPr>
          <w:rFonts w:cstheme="minorHAnsi"/>
          <w:b/>
          <w:i/>
        </w:rPr>
        <w:br w:type="page"/>
      </w:r>
    </w:p>
    <w:p w14:paraId="64676AC5" w14:textId="6E77ED04" w:rsidR="00F227CD" w:rsidRDefault="00F227CD" w:rsidP="00A6272A">
      <w:pPr>
        <w:rPr>
          <w:rFonts w:cstheme="minorHAnsi"/>
          <w:b/>
          <w:i/>
        </w:rPr>
      </w:pPr>
    </w:p>
    <w:p w14:paraId="09CCB069" w14:textId="0C986CA9" w:rsidR="0056396C" w:rsidRDefault="0056396C" w:rsidP="00A6272A">
      <w:pPr>
        <w:rPr>
          <w:rFonts w:cstheme="minorHAnsi"/>
          <w:b/>
          <w:i/>
        </w:rPr>
      </w:pPr>
    </w:p>
    <w:p w14:paraId="4E8D51EE" w14:textId="7F8DECD6" w:rsidR="0056396C" w:rsidRDefault="0056396C" w:rsidP="00A6272A">
      <w:pPr>
        <w:rPr>
          <w:rFonts w:cstheme="minorHAnsi"/>
          <w:b/>
          <w:iCs/>
        </w:rPr>
      </w:pPr>
      <w:r>
        <w:rPr>
          <w:rFonts w:cstheme="minorHAnsi"/>
          <w:b/>
          <w:iCs/>
        </w:rPr>
        <w:t xml:space="preserve">Booking Contract </w:t>
      </w:r>
    </w:p>
    <w:p w14:paraId="02C3BB5E" w14:textId="77777777" w:rsidR="0056396C" w:rsidRPr="0056396C" w:rsidRDefault="0056396C" w:rsidP="00A6272A">
      <w:pPr>
        <w:rPr>
          <w:rFonts w:cstheme="minorHAnsi"/>
          <w:b/>
          <w:iCs/>
        </w:rPr>
      </w:pPr>
    </w:p>
    <w:tbl>
      <w:tblPr>
        <w:tblStyle w:val="TableGrid"/>
        <w:tblpPr w:leftFromText="180" w:rightFromText="180" w:vertAnchor="text" w:horzAnchor="margin" w:tblpY="73"/>
        <w:tblW w:w="0" w:type="auto"/>
        <w:tblLook w:val="04A0" w:firstRow="1" w:lastRow="0" w:firstColumn="1" w:lastColumn="0" w:noHBand="0" w:noVBand="1"/>
      </w:tblPr>
      <w:tblGrid>
        <w:gridCol w:w="827"/>
        <w:gridCol w:w="749"/>
        <w:gridCol w:w="1587"/>
        <w:gridCol w:w="1016"/>
        <w:gridCol w:w="914"/>
        <w:gridCol w:w="986"/>
        <w:gridCol w:w="674"/>
        <w:gridCol w:w="1133"/>
        <w:gridCol w:w="903"/>
        <w:gridCol w:w="1027"/>
        <w:gridCol w:w="946"/>
      </w:tblGrid>
      <w:tr w:rsidR="0056396C" w14:paraId="78465F8D" w14:textId="77777777" w:rsidTr="00E97036">
        <w:tc>
          <w:tcPr>
            <w:tcW w:w="827" w:type="dxa"/>
            <w:shd w:val="clear" w:color="auto" w:fill="D0CECE" w:themeFill="background2" w:themeFillShade="E6"/>
          </w:tcPr>
          <w:p w14:paraId="6A8A1EE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Boat Make</w:t>
            </w:r>
          </w:p>
        </w:tc>
        <w:tc>
          <w:tcPr>
            <w:tcW w:w="749" w:type="dxa"/>
            <w:shd w:val="clear" w:color="auto" w:fill="D0CECE" w:themeFill="background2" w:themeFillShade="E6"/>
          </w:tcPr>
          <w:p w14:paraId="4FCF99E5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1587" w:type="dxa"/>
            <w:shd w:val="clear" w:color="auto" w:fill="D0CECE" w:themeFill="background2" w:themeFillShade="E6"/>
          </w:tcPr>
          <w:p w14:paraId="6A4FBF34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Colour</w:t>
            </w:r>
          </w:p>
        </w:tc>
        <w:tc>
          <w:tcPr>
            <w:tcW w:w="1016" w:type="dxa"/>
            <w:shd w:val="clear" w:color="auto" w:fill="D0CECE" w:themeFill="background2" w:themeFillShade="E6"/>
          </w:tcPr>
          <w:p w14:paraId="1067260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Condition</w:t>
            </w:r>
          </w:p>
        </w:tc>
        <w:tc>
          <w:tcPr>
            <w:tcW w:w="914" w:type="dxa"/>
            <w:shd w:val="clear" w:color="auto" w:fill="D0CECE" w:themeFill="background2" w:themeFillShade="E6"/>
          </w:tcPr>
          <w:p w14:paraId="6029AE5B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986" w:type="dxa"/>
            <w:shd w:val="clear" w:color="auto" w:fill="D0CECE" w:themeFill="background2" w:themeFillShade="E6"/>
          </w:tcPr>
          <w:p w14:paraId="3A12C98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Notes</w:t>
            </w:r>
          </w:p>
        </w:tc>
        <w:tc>
          <w:tcPr>
            <w:tcW w:w="674" w:type="dxa"/>
            <w:shd w:val="clear" w:color="auto" w:fill="D0CECE" w:themeFill="background2" w:themeFillShade="E6"/>
          </w:tcPr>
          <w:p w14:paraId="7DCA0C2B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Type of Loan: ST/LT</w:t>
            </w:r>
          </w:p>
        </w:tc>
        <w:tc>
          <w:tcPr>
            <w:tcW w:w="1133" w:type="dxa"/>
            <w:shd w:val="clear" w:color="auto" w:fill="D0CECE" w:themeFill="background2" w:themeFillShade="E6"/>
          </w:tcPr>
          <w:p w14:paraId="4B41BC7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Negotiated with Committee Members</w:t>
            </w:r>
          </w:p>
        </w:tc>
        <w:tc>
          <w:tcPr>
            <w:tcW w:w="903" w:type="dxa"/>
            <w:shd w:val="clear" w:color="auto" w:fill="D0CECE" w:themeFill="background2" w:themeFillShade="E6"/>
          </w:tcPr>
          <w:p w14:paraId="33E7076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Date booked out</w:t>
            </w:r>
          </w:p>
        </w:tc>
        <w:tc>
          <w:tcPr>
            <w:tcW w:w="1027" w:type="dxa"/>
            <w:shd w:val="clear" w:color="auto" w:fill="D0CECE" w:themeFill="background2" w:themeFillShade="E6"/>
          </w:tcPr>
          <w:p w14:paraId="4113D7C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Date returned</w:t>
            </w:r>
          </w:p>
        </w:tc>
        <w:tc>
          <w:tcPr>
            <w:tcW w:w="946" w:type="dxa"/>
            <w:shd w:val="clear" w:color="auto" w:fill="D0CECE" w:themeFill="background2" w:themeFillShade="E6"/>
          </w:tcPr>
          <w:p w14:paraId="3149D392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Booking Payment</w:t>
            </w:r>
          </w:p>
        </w:tc>
      </w:tr>
      <w:tr w:rsidR="0056396C" w14:paraId="32464D6B" w14:textId="77777777" w:rsidTr="00E97036">
        <w:tc>
          <w:tcPr>
            <w:tcW w:w="827" w:type="dxa"/>
          </w:tcPr>
          <w:p w14:paraId="4CB8D354" w14:textId="77777777" w:rsid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ECCAA6B" w14:textId="302D162F" w:rsidR="000B3BAB" w:rsidRPr="0056396C" w:rsidRDefault="000B3BAB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9" w:type="dxa"/>
          </w:tcPr>
          <w:p w14:paraId="4CB2B0FF" w14:textId="20D770DD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87" w:type="dxa"/>
          </w:tcPr>
          <w:p w14:paraId="7E3D1693" w14:textId="2A768BA1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16" w:type="dxa"/>
          </w:tcPr>
          <w:p w14:paraId="089813D8" w14:textId="3284C496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14" w:type="dxa"/>
          </w:tcPr>
          <w:p w14:paraId="4D3E047C" w14:textId="7806A8C0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6" w:type="dxa"/>
          </w:tcPr>
          <w:p w14:paraId="5F3ED9AB" w14:textId="29BDF903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74" w:type="dxa"/>
          </w:tcPr>
          <w:p w14:paraId="0931600C" w14:textId="72E72D33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3" w:type="dxa"/>
          </w:tcPr>
          <w:p w14:paraId="463E678D" w14:textId="4B2F5BF2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03" w:type="dxa"/>
          </w:tcPr>
          <w:p w14:paraId="63177917" w14:textId="41EA0E32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27" w:type="dxa"/>
          </w:tcPr>
          <w:p w14:paraId="168D64A3" w14:textId="0B406EDF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6" w:type="dxa"/>
          </w:tcPr>
          <w:p w14:paraId="495A8FAA" w14:textId="1844320A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157AC0CD" w14:textId="77777777" w:rsidR="00F227CD" w:rsidRDefault="00F227CD" w:rsidP="00A6272A">
      <w:pPr>
        <w:rPr>
          <w:rFonts w:cstheme="minorHAnsi"/>
          <w:b/>
          <w:i/>
        </w:rPr>
      </w:pPr>
    </w:p>
    <w:p w14:paraId="28560253" w14:textId="2BB423BF" w:rsidR="00F227CD" w:rsidRDefault="0056396C" w:rsidP="00A6272A">
      <w:pPr>
        <w:rPr>
          <w:rFonts w:cstheme="minorHAnsi"/>
          <w:b/>
          <w:i/>
        </w:rPr>
      </w:pPr>
      <w:r>
        <w:rPr>
          <w:rFonts w:cstheme="minorHAnsi"/>
          <w:b/>
          <w:i/>
        </w:rPr>
        <w:t>Signed by Committee Member:</w:t>
      </w:r>
    </w:p>
    <w:p w14:paraId="38CC1D6B" w14:textId="09917335" w:rsidR="0056396C" w:rsidRDefault="0056396C" w:rsidP="00A6272A">
      <w:pPr>
        <w:rPr>
          <w:rFonts w:cstheme="minorHAnsi"/>
          <w:b/>
          <w:i/>
        </w:rPr>
      </w:pPr>
    </w:p>
    <w:p w14:paraId="2BFD69DC" w14:textId="44275B2D" w:rsidR="0056396C" w:rsidRDefault="0056396C" w:rsidP="00A6272A">
      <w:pPr>
        <w:rPr>
          <w:rFonts w:cstheme="minorHAnsi"/>
          <w:b/>
          <w:i/>
        </w:rPr>
      </w:pPr>
      <w:r>
        <w:rPr>
          <w:rFonts w:cstheme="minorHAnsi"/>
          <w:b/>
          <w:i/>
        </w:rPr>
        <w:t>Signed by Member:</w:t>
      </w:r>
    </w:p>
    <w:p w14:paraId="581E13CA" w14:textId="77777777" w:rsidR="00F227CD" w:rsidRDefault="00F227CD" w:rsidP="00A6272A">
      <w:pPr>
        <w:rPr>
          <w:rFonts w:cstheme="minorHAnsi"/>
          <w:b/>
          <w:i/>
        </w:rPr>
      </w:pPr>
    </w:p>
    <w:p w14:paraId="51DA36F6" w14:textId="77777777" w:rsidR="0056396C" w:rsidRDefault="0056396C" w:rsidP="00A6272A">
      <w:pPr>
        <w:rPr>
          <w:rFonts w:cstheme="minorHAnsi"/>
          <w:b/>
          <w:i/>
        </w:rPr>
      </w:pPr>
    </w:p>
    <w:p w14:paraId="041F13D6" w14:textId="77777777" w:rsidR="0056396C" w:rsidRDefault="0056396C" w:rsidP="00A6272A">
      <w:pPr>
        <w:rPr>
          <w:rFonts w:cstheme="minorHAnsi"/>
          <w:b/>
          <w:i/>
        </w:rPr>
      </w:pPr>
    </w:p>
    <w:p w14:paraId="277F9BD9" w14:textId="3B7B4BFE" w:rsidR="00A6272A" w:rsidRPr="003A59D2" w:rsidRDefault="00A6272A" w:rsidP="00A6272A">
      <w:pPr>
        <w:rPr>
          <w:rFonts w:eastAsia="Times New Roman" w:cstheme="minorHAnsi"/>
          <w:lang w:eastAsia="en-GB"/>
        </w:rPr>
      </w:pPr>
      <w:r>
        <w:rPr>
          <w:rFonts w:cstheme="minorHAnsi"/>
          <w:b/>
          <w:i/>
        </w:rPr>
        <w:t xml:space="preserve">Updated by Wombourne Kayak Club </w:t>
      </w:r>
      <w:r>
        <w:rPr>
          <w:rFonts w:cstheme="minorHAnsi"/>
          <w:bCs/>
          <w:i/>
        </w:rPr>
        <w:t>0</w:t>
      </w:r>
      <w:r>
        <w:rPr>
          <w:rFonts w:cstheme="minorHAnsi"/>
          <w:bCs/>
        </w:rPr>
        <w:t>8/02/22</w:t>
      </w:r>
    </w:p>
    <w:p w14:paraId="658A9564" w14:textId="77777777" w:rsidR="00A6272A" w:rsidRDefault="00A6272A" w:rsidP="00A6272A">
      <w:pPr>
        <w:rPr>
          <w:rFonts w:cstheme="minorHAnsi"/>
          <w:b/>
          <w:sz w:val="20"/>
          <w:szCs w:val="20"/>
        </w:rPr>
      </w:pPr>
    </w:p>
    <w:p w14:paraId="10921B10" w14:textId="77777777" w:rsidR="00A6272A" w:rsidRDefault="00A6272A" w:rsidP="00A6272A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</w:rPr>
        <w:t xml:space="preserve">British Canoeing, National Water Sports Centre, </w:t>
      </w:r>
      <w:proofErr w:type="spellStart"/>
      <w:r>
        <w:rPr>
          <w:rFonts w:cstheme="minorHAnsi"/>
          <w:b/>
        </w:rPr>
        <w:t>Adbolton</w:t>
      </w:r>
      <w:proofErr w:type="spellEnd"/>
      <w:r>
        <w:rPr>
          <w:rFonts w:cstheme="minorHAnsi"/>
          <w:b/>
        </w:rPr>
        <w:t> Lane, Holme Pierrepoint, Nottingham, NG12 2LU</w:t>
      </w:r>
      <w:r>
        <w:rPr>
          <w:rFonts w:cstheme="minorHAnsi"/>
          <w:b/>
        </w:rPr>
        <w:tab/>
      </w:r>
    </w:p>
    <w:p w14:paraId="5024E058" w14:textId="77777777" w:rsidR="00A6272A" w:rsidRPr="00561D10" w:rsidRDefault="00A6272A" w:rsidP="00A6272A">
      <w:pPr>
        <w:rPr>
          <w:rFonts w:cstheme="minorHAnsi"/>
        </w:rPr>
      </w:pPr>
    </w:p>
    <w:p w14:paraId="31BF7E44" w14:textId="77777777" w:rsidR="00A6272A" w:rsidRPr="00561D10" w:rsidRDefault="00A6272A" w:rsidP="00A6272A">
      <w:pPr>
        <w:rPr>
          <w:rFonts w:cstheme="minorHAnsi"/>
        </w:rPr>
      </w:pPr>
      <w:r w:rsidRPr="00561D10">
        <w:rPr>
          <w:rFonts w:cstheme="minorHAnsi"/>
        </w:rPr>
        <w:t xml:space="preserve"> </w:t>
      </w:r>
    </w:p>
    <w:p w14:paraId="67FA9A29" w14:textId="77777777" w:rsidR="00EB61D1" w:rsidRPr="006E0435" w:rsidRDefault="00EB61D1"/>
    <w:sectPr w:rsidR="00EB61D1" w:rsidRPr="006E0435" w:rsidSect="00F227CD">
      <w:headerReference w:type="default" r:id="rId8"/>
      <w:footerReference w:type="default" r:id="rId9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82C7B" w14:textId="77777777" w:rsidR="000753A5" w:rsidRDefault="000753A5" w:rsidP="00095726">
      <w:r>
        <w:separator/>
      </w:r>
    </w:p>
  </w:endnote>
  <w:endnote w:type="continuationSeparator" w:id="0">
    <w:p w14:paraId="1819BC9C" w14:textId="77777777" w:rsidR="000753A5" w:rsidRDefault="000753A5" w:rsidP="00095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43564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B57504" w14:textId="356AECF8" w:rsidR="00095726" w:rsidRDefault="0009572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6364AA" w14:textId="77777777" w:rsidR="00095726" w:rsidRDefault="000957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3EB97" w14:textId="77777777" w:rsidR="000753A5" w:rsidRDefault="000753A5" w:rsidP="00095726">
      <w:r>
        <w:separator/>
      </w:r>
    </w:p>
  </w:footnote>
  <w:footnote w:type="continuationSeparator" w:id="0">
    <w:p w14:paraId="076F1315" w14:textId="77777777" w:rsidR="000753A5" w:rsidRDefault="000753A5" w:rsidP="000957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46A80" w14:textId="2B656266" w:rsidR="00B101A0" w:rsidRDefault="00A975A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B7CAB5C" wp14:editId="2579D2A2">
          <wp:simplePos x="0" y="0"/>
          <wp:positionH relativeFrom="margin">
            <wp:posOffset>6022340</wp:posOffset>
          </wp:positionH>
          <wp:positionV relativeFrom="paragraph">
            <wp:posOffset>-353060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01A0" w:rsidRPr="006E0435">
      <w:rPr>
        <w:rFonts w:cstheme="minorHAnsi"/>
        <w:b/>
        <w:bCs/>
        <w:noProof/>
      </w:rPr>
      <w:drawing>
        <wp:anchor distT="0" distB="0" distL="114300" distR="114300" simplePos="0" relativeHeight="251659264" behindDoc="0" locked="0" layoutInCell="1" allowOverlap="1" wp14:anchorId="22B68CC1" wp14:editId="13F166C7">
          <wp:simplePos x="0" y="0"/>
          <wp:positionH relativeFrom="margin">
            <wp:posOffset>-247650</wp:posOffset>
          </wp:positionH>
          <wp:positionV relativeFrom="paragraph">
            <wp:posOffset>-314960</wp:posOffset>
          </wp:positionV>
          <wp:extent cx="1114559" cy="809280"/>
          <wp:effectExtent l="0" t="0" r="3041" b="3520"/>
          <wp:wrapSquare wrapText="bothSides"/>
          <wp:docPr id="7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DF8B3FC" w14:textId="1007A71F" w:rsidR="00B101A0" w:rsidRDefault="00B101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D36746"/>
    <w:multiLevelType w:val="multilevel"/>
    <w:tmpl w:val="81D072FC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CCD"/>
    <w:rsid w:val="00071E7B"/>
    <w:rsid w:val="000753A5"/>
    <w:rsid w:val="00095726"/>
    <w:rsid w:val="000B3BAB"/>
    <w:rsid w:val="000D42B5"/>
    <w:rsid w:val="00173489"/>
    <w:rsid w:val="001E3CF4"/>
    <w:rsid w:val="0035368F"/>
    <w:rsid w:val="00387E82"/>
    <w:rsid w:val="003C6073"/>
    <w:rsid w:val="0056396C"/>
    <w:rsid w:val="00580DA6"/>
    <w:rsid w:val="005E1207"/>
    <w:rsid w:val="006E0435"/>
    <w:rsid w:val="007B2CCD"/>
    <w:rsid w:val="0080510D"/>
    <w:rsid w:val="00982FE1"/>
    <w:rsid w:val="009919DF"/>
    <w:rsid w:val="009E7012"/>
    <w:rsid w:val="00A6272A"/>
    <w:rsid w:val="00A95150"/>
    <w:rsid w:val="00A975A5"/>
    <w:rsid w:val="00B101A0"/>
    <w:rsid w:val="00B55472"/>
    <w:rsid w:val="00B808E8"/>
    <w:rsid w:val="00C32EA3"/>
    <w:rsid w:val="00D12CC2"/>
    <w:rsid w:val="00EB61D1"/>
    <w:rsid w:val="00EE6DAB"/>
    <w:rsid w:val="00F227CD"/>
    <w:rsid w:val="00F242E0"/>
    <w:rsid w:val="00F31645"/>
    <w:rsid w:val="00FF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0AD9"/>
  <w15:chartTrackingRefBased/>
  <w15:docId w15:val="{B0A5169E-7247-3249-9780-0906AB16C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7B2CCD"/>
    <w:pPr>
      <w:suppressAutoHyphens/>
      <w:autoSpaceDN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Standard"/>
    <w:rsid w:val="007B2CCD"/>
    <w:pPr>
      <w:ind w:left="720"/>
      <w:contextualSpacing/>
    </w:pPr>
  </w:style>
  <w:style w:type="numbering" w:customStyle="1" w:styleId="WWNum1">
    <w:name w:val="WWNum1"/>
    <w:basedOn w:val="NoList"/>
    <w:rsid w:val="007B2CCD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095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726"/>
  </w:style>
  <w:style w:type="paragraph" w:styleId="Footer">
    <w:name w:val="footer"/>
    <w:basedOn w:val="Normal"/>
    <w:link w:val="FooterChar"/>
    <w:uiPriority w:val="99"/>
    <w:unhideWhenUsed/>
    <w:rsid w:val="00095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726"/>
  </w:style>
  <w:style w:type="table" w:styleId="TableGrid">
    <w:name w:val="Table Grid"/>
    <w:basedOn w:val="TableNormal"/>
    <w:uiPriority w:val="39"/>
    <w:rsid w:val="00F22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1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elkington</dc:creator>
  <cp:keywords/>
  <dc:description/>
  <cp:lastModifiedBy>John Teuwen</cp:lastModifiedBy>
  <cp:revision>6</cp:revision>
  <dcterms:created xsi:type="dcterms:W3CDTF">2022-02-21T10:54:00Z</dcterms:created>
  <dcterms:modified xsi:type="dcterms:W3CDTF">2022-03-04T18:49:00Z</dcterms:modified>
</cp:coreProperties>
</file>