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XSpec="center" w:tblpY="781"/>
        <w:tblW w:w="15446" w:type="dxa"/>
        <w:tblLayout w:type="fixed"/>
        <w:tblLook w:val="04A0" w:firstRow="1" w:lastRow="0" w:firstColumn="1" w:lastColumn="0" w:noHBand="0" w:noVBand="1"/>
      </w:tblPr>
      <w:tblGrid>
        <w:gridCol w:w="1838"/>
        <w:gridCol w:w="10177"/>
        <w:gridCol w:w="1843"/>
        <w:gridCol w:w="1588"/>
      </w:tblGrid>
      <w:tr w:rsidR="00250860" w:rsidRPr="000228FF" w14:paraId="6C347E74" w14:textId="77777777" w:rsidTr="009A5992">
        <w:trPr>
          <w:trHeight w:val="3107"/>
        </w:trPr>
        <w:tc>
          <w:tcPr>
            <w:tcW w:w="1838" w:type="dxa"/>
            <w:shd w:val="clear" w:color="auto" w:fill="D9D9D9" w:themeFill="background1" w:themeFillShade="D9"/>
          </w:tcPr>
          <w:p w14:paraId="0FEF35AF" w14:textId="77777777" w:rsidR="00250860" w:rsidRPr="000228FF" w:rsidRDefault="00250860" w:rsidP="00C5043F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Location:  </w:t>
            </w:r>
          </w:p>
          <w:p w14:paraId="66EB2A74" w14:textId="77777777" w:rsidR="00250860" w:rsidRPr="000228FF" w:rsidRDefault="00250860" w:rsidP="00C5043F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66C8809A" w14:textId="77777777" w:rsidR="00250860" w:rsidRPr="000228FF" w:rsidRDefault="00250860" w:rsidP="00C5043F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0177" w:type="dxa"/>
          </w:tcPr>
          <w:p w14:paraId="24BC7BF1" w14:textId="77777777" w:rsidR="00D92583" w:rsidRDefault="00D92583" w:rsidP="00C5043F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  <w:p w14:paraId="0EA6850E" w14:textId="2FD0E991" w:rsidR="007052F1" w:rsidRDefault="00DC06EE" w:rsidP="00C5043F">
            <w:pPr>
              <w:spacing w:after="0"/>
              <w:rPr>
                <w:sz w:val="24"/>
                <w:szCs w:val="24"/>
              </w:rPr>
            </w:pPr>
            <w:r w:rsidRPr="00DC06E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Post Code: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hyperlink r:id="rId7" w:history="1">
              <w:r w:rsidR="0024010D" w:rsidRPr="0024010D">
                <w:rPr>
                  <w:rStyle w:val="Hyperlink"/>
                  <w:sz w:val="24"/>
                  <w:szCs w:val="24"/>
                </w:rPr>
                <w:t>LL55 4NG</w:t>
              </w:r>
            </w:hyperlink>
          </w:p>
          <w:p w14:paraId="2A2A0CF9" w14:textId="6923BE3C" w:rsidR="00DC06EE" w:rsidRPr="00B776E6" w:rsidRDefault="00DC06EE" w:rsidP="00C5043F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C06E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Post Code: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hyperlink r:id="rId8" w:history="1">
              <w:r w:rsidR="00F273ED" w:rsidRPr="00F273ED">
                <w:rPr>
                  <w:rStyle w:val="Hyperlink"/>
                  <w:sz w:val="24"/>
                  <w:szCs w:val="24"/>
                </w:rPr>
                <w:t>LL55 4YG</w:t>
              </w:r>
            </w:hyperlink>
          </w:p>
          <w:p w14:paraId="334BD332" w14:textId="77777777" w:rsidR="00D92583" w:rsidRDefault="00D92583" w:rsidP="00C5043F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  <w:p w14:paraId="61909787" w14:textId="77DC767B" w:rsidR="00250860" w:rsidRPr="00F658B2" w:rsidRDefault="006A0948" w:rsidP="00C5043F">
            <w:pPr>
              <w:spacing w:after="0"/>
              <w:rPr>
                <w:sz w:val="24"/>
                <w:szCs w:val="24"/>
              </w:rPr>
            </w:pPr>
            <w:hyperlink r:id="rId9" w:history="1">
              <w:r w:rsidR="00250860" w:rsidRPr="00D92583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Paddle points</w:t>
              </w:r>
            </w:hyperlink>
            <w:r w:rsidR="00D9258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A0666A">
              <w:rPr>
                <w:rFonts w:asciiTheme="minorHAnsi" w:hAnsiTheme="minorHAnsi" w:cstheme="minorHAnsi"/>
                <w:sz w:val="24"/>
                <w:szCs w:val="24"/>
              </w:rPr>
              <w:t>–</w:t>
            </w:r>
            <w:r w:rsidR="00250860" w:rsidRPr="00F658B2">
              <w:rPr>
                <w:sz w:val="24"/>
                <w:szCs w:val="24"/>
              </w:rPr>
              <w:t xml:space="preserve"> </w:t>
            </w:r>
            <w:proofErr w:type="spellStart"/>
            <w:r w:rsidR="00A0666A">
              <w:rPr>
                <w:sz w:val="24"/>
                <w:szCs w:val="24"/>
              </w:rPr>
              <w:t>AberGlaslyn</w:t>
            </w:r>
            <w:proofErr w:type="spellEnd"/>
            <w:r w:rsidR="00A0666A">
              <w:rPr>
                <w:sz w:val="24"/>
                <w:szCs w:val="24"/>
              </w:rPr>
              <w:t xml:space="preserve"> – </w:t>
            </w:r>
            <w:r w:rsidR="00A0666A" w:rsidRPr="00A0666A">
              <w:rPr>
                <w:color w:val="FF0000"/>
                <w:sz w:val="24"/>
                <w:szCs w:val="24"/>
              </w:rPr>
              <w:t>Type in</w:t>
            </w:r>
          </w:p>
          <w:p w14:paraId="396919B5" w14:textId="77777777" w:rsidR="00F7220D" w:rsidRDefault="00F7220D" w:rsidP="00F7220D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  <w:p w14:paraId="4D46C412" w14:textId="319B99D4" w:rsidR="00F7220D" w:rsidRDefault="00F7220D" w:rsidP="00F7220D">
            <w:pPr>
              <w:spacing w:after="0"/>
              <w:rPr>
                <w:sz w:val="24"/>
                <w:szCs w:val="24"/>
              </w:rPr>
            </w:pPr>
            <w:r w:rsidRPr="00F703DA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Grid Reference Finder: </w:t>
            </w:r>
            <w:r w:rsidRPr="00F703DA">
              <w:rPr>
                <w:b/>
                <w:bCs/>
                <w:sz w:val="24"/>
                <w:szCs w:val="24"/>
              </w:rPr>
              <w:t xml:space="preserve"> </w:t>
            </w:r>
            <w:hyperlink r:id="rId10" w:history="1">
              <w:proofErr w:type="spellStart"/>
              <w:r w:rsidRPr="00F703DA">
                <w:rPr>
                  <w:rStyle w:val="Hyperlink"/>
                  <w:sz w:val="24"/>
                  <w:szCs w:val="24"/>
                </w:rPr>
                <w:t>AberGlaslyn</w:t>
              </w:r>
              <w:proofErr w:type="spellEnd"/>
            </w:hyperlink>
          </w:p>
          <w:p w14:paraId="0312101B" w14:textId="77777777" w:rsidR="00250860" w:rsidRPr="00F658B2" w:rsidRDefault="00250860" w:rsidP="00C5043F">
            <w:pPr>
              <w:spacing w:after="0"/>
              <w:rPr>
                <w:sz w:val="24"/>
                <w:szCs w:val="24"/>
              </w:rPr>
            </w:pPr>
          </w:p>
          <w:p w14:paraId="0591F691" w14:textId="77777777" w:rsidR="00A0666A" w:rsidRDefault="00250860" w:rsidP="00C5043F">
            <w:pPr>
              <w:spacing w:after="0"/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</w:pPr>
            <w:r w:rsidRPr="00DC06E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River Levels:</w:t>
            </w:r>
            <w:r w:rsidRPr="00F658B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24B04">
              <w:rPr>
                <w:rFonts w:asciiTheme="minorHAnsi" w:hAnsiTheme="minorHAnsi" w:cs="Helvetica"/>
                <w:sz w:val="24"/>
                <w:szCs w:val="24"/>
              </w:rPr>
              <w:t>(</w:t>
            </w:r>
            <w:r w:rsidR="00B24B04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F15481">
              <w:rPr>
                <w:rFonts w:asciiTheme="minorHAnsi" w:hAnsiTheme="minorHAnsi" w:cstheme="minorHAnsi"/>
                <w:sz w:val="24"/>
                <w:szCs w:val="24"/>
              </w:rPr>
              <w:t>8</w:t>
            </w:r>
            <w:r w:rsidR="00B24B04">
              <w:rPr>
                <w:rFonts w:asciiTheme="minorHAnsi" w:hAnsiTheme="minorHAnsi" w:cstheme="minorHAnsi"/>
                <w:sz w:val="24"/>
                <w:szCs w:val="24"/>
              </w:rPr>
              <w:t>/</w:t>
            </w:r>
            <w:r w:rsidR="00F15481">
              <w:rPr>
                <w:rFonts w:asciiTheme="minorHAnsi" w:hAnsiTheme="minorHAnsi" w:cstheme="minorHAnsi"/>
                <w:sz w:val="24"/>
                <w:szCs w:val="24"/>
              </w:rPr>
              <w:t>11</w:t>
            </w:r>
            <w:r w:rsidR="00B24B04">
              <w:rPr>
                <w:rFonts w:asciiTheme="minorHAnsi" w:hAnsiTheme="minorHAnsi" w:cstheme="minorHAnsi"/>
                <w:sz w:val="24"/>
                <w:szCs w:val="24"/>
              </w:rPr>
              <w:t>/</w:t>
            </w:r>
            <w:r w:rsidR="00F15481">
              <w:rPr>
                <w:rFonts w:asciiTheme="minorHAnsi" w:hAnsiTheme="minorHAnsi" w:cstheme="minorHAnsi"/>
                <w:sz w:val="24"/>
                <w:szCs w:val="24"/>
              </w:rPr>
              <w:t>23</w:t>
            </w:r>
            <w:r w:rsidR="00B24B04">
              <w:rPr>
                <w:rFonts w:asciiTheme="minorHAnsi" w:hAnsiTheme="minorHAnsi" w:cstheme="minorHAnsi"/>
                <w:sz w:val="24"/>
                <w:szCs w:val="24"/>
              </w:rPr>
              <w:t xml:space="preserve">) </w:t>
            </w:r>
            <w:r w:rsidR="00B24B04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-</w:t>
            </w:r>
            <w:r w:rsidR="00F15481" w:rsidRPr="00F15481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1.0</w:t>
            </w:r>
            <w:r w:rsidR="00B24B04" w:rsidRPr="00F15481"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  <w:t>m</w:t>
            </w:r>
          </w:p>
          <w:p w14:paraId="3DFB9308" w14:textId="77777777" w:rsidR="00A0666A" w:rsidRDefault="00A0666A" w:rsidP="00C5043F">
            <w:pPr>
              <w:spacing w:after="0"/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</w:pPr>
          </w:p>
          <w:p w14:paraId="7E2285D1" w14:textId="3687245D" w:rsidR="00FE36DD" w:rsidRDefault="00A0666A" w:rsidP="00C5043F">
            <w:pPr>
              <w:spacing w:after="0"/>
              <w:rPr>
                <w:rFonts w:asciiTheme="minorHAnsi" w:hAnsiTheme="minorHAnsi" w:cs="Helvetica"/>
                <w:sz w:val="24"/>
                <w:szCs w:val="24"/>
              </w:rPr>
            </w:pPr>
            <w:r>
              <w:rPr>
                <w:rFonts w:asciiTheme="minorHAnsi" w:hAnsiTheme="minorHAnsi" w:cs="Helvetica"/>
                <w:b/>
                <w:bCs/>
                <w:sz w:val="24"/>
                <w:szCs w:val="24"/>
              </w:rPr>
              <w:t xml:space="preserve">River Gauge:  </w:t>
            </w:r>
            <w:hyperlink r:id="rId11" w:history="1">
              <w:r w:rsidRPr="00A0666A">
                <w:rPr>
                  <w:rStyle w:val="Hyperlink"/>
                  <w:rFonts w:asciiTheme="minorHAnsi" w:hAnsiTheme="minorHAnsi" w:cs="Helvetica"/>
                  <w:b/>
                  <w:bCs/>
                  <w:sz w:val="24"/>
                  <w:szCs w:val="24"/>
                </w:rPr>
                <w:t>Beddgelert</w:t>
              </w:r>
            </w:hyperlink>
          </w:p>
          <w:p w14:paraId="42644935" w14:textId="52A0CE98" w:rsidR="00B323A6" w:rsidRPr="00FE36DD" w:rsidRDefault="00B323A6" w:rsidP="00C5043F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nil"/>
            </w:tcBorders>
            <w:shd w:val="clear" w:color="auto" w:fill="D9D9D9" w:themeFill="background1" w:themeFillShade="D9"/>
          </w:tcPr>
          <w:p w14:paraId="1C594D2C" w14:textId="77777777" w:rsidR="00250860" w:rsidRPr="000228FF" w:rsidRDefault="00250860" w:rsidP="00C5043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Grid Reference:</w:t>
            </w: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588" w:type="dxa"/>
          </w:tcPr>
          <w:p w14:paraId="0A9874A8" w14:textId="69E8ED53" w:rsidR="00A66762" w:rsidRDefault="00A66762" w:rsidP="00A66762">
            <w:pPr>
              <w:spacing w:after="200"/>
              <w:rPr>
                <w:b/>
                <w:i/>
                <w:sz w:val="24"/>
                <w:szCs w:val="24"/>
              </w:rPr>
            </w:pPr>
            <w:r w:rsidRPr="00E00786">
              <w:rPr>
                <w:b/>
                <w:i/>
                <w:sz w:val="24"/>
                <w:szCs w:val="24"/>
              </w:rPr>
              <w:t>Access</w:t>
            </w:r>
            <w:r>
              <w:rPr>
                <w:b/>
                <w:i/>
                <w:sz w:val="24"/>
                <w:szCs w:val="24"/>
              </w:rPr>
              <w:t>:</w:t>
            </w:r>
            <w:r w:rsidRPr="00E00786">
              <w:rPr>
                <w:b/>
                <w:i/>
                <w:sz w:val="24"/>
                <w:szCs w:val="24"/>
              </w:rPr>
              <w:t xml:space="preserve"> </w:t>
            </w:r>
          </w:p>
          <w:p w14:paraId="15BFF6DF" w14:textId="5DBFE2BE" w:rsidR="00A66762" w:rsidRDefault="009A5992" w:rsidP="009A5992">
            <w:pPr>
              <w:spacing w:after="0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SH</w:t>
            </w:r>
            <w:r w:rsidR="00A66762" w:rsidRPr="00C178D4">
              <w:rPr>
                <w:b/>
                <w:bCs/>
                <w:color w:val="FF0000"/>
              </w:rPr>
              <w:t>61</w:t>
            </w:r>
            <w:r>
              <w:rPr>
                <w:b/>
                <w:bCs/>
                <w:color w:val="FF0000"/>
              </w:rPr>
              <w:t>378,</w:t>
            </w:r>
          </w:p>
          <w:p w14:paraId="0A1FF8E9" w14:textId="079CB3A7" w:rsidR="009A5992" w:rsidRDefault="009A5992" w:rsidP="009A5992">
            <w:pPr>
              <w:spacing w:after="0"/>
              <w:rPr>
                <w:b/>
                <w:bCs/>
                <w:i/>
                <w:color w:val="FF0000"/>
                <w:sz w:val="24"/>
                <w:szCs w:val="24"/>
              </w:rPr>
            </w:pPr>
            <w:r>
              <w:rPr>
                <w:b/>
                <w:bCs/>
                <w:i/>
                <w:color w:val="FF0000"/>
                <w:sz w:val="24"/>
                <w:szCs w:val="24"/>
              </w:rPr>
              <w:t>49550</w:t>
            </w:r>
          </w:p>
          <w:p w14:paraId="70CD7CD2" w14:textId="2092B678" w:rsidR="009A5992" w:rsidRPr="009A5992" w:rsidRDefault="009A5992" w:rsidP="009A5992">
            <w:pPr>
              <w:spacing w:after="0"/>
              <w:rPr>
                <w:b/>
                <w:bCs/>
                <w:i/>
                <w:color w:val="BF8F00" w:themeColor="accent4" w:themeShade="BF"/>
                <w:sz w:val="18"/>
                <w:szCs w:val="18"/>
              </w:rPr>
            </w:pPr>
            <w:r w:rsidRPr="009A5992">
              <w:rPr>
                <w:b/>
                <w:bCs/>
                <w:i/>
                <w:color w:val="BF8F00" w:themeColor="accent4" w:themeShade="BF"/>
                <w:sz w:val="18"/>
                <w:szCs w:val="18"/>
              </w:rPr>
              <w:t>Spaces for 6 or 7 cars. More parking nearby</w:t>
            </w:r>
          </w:p>
          <w:p w14:paraId="006E9871" w14:textId="77777777" w:rsidR="00A66762" w:rsidRDefault="00A66762" w:rsidP="00A66762">
            <w:pPr>
              <w:spacing w:after="20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Egress:</w:t>
            </w:r>
          </w:p>
          <w:p w14:paraId="2DDAC8D8" w14:textId="24054E20" w:rsidR="00A66762" w:rsidRDefault="009A5992" w:rsidP="009A5992">
            <w:pPr>
              <w:spacing w:after="0"/>
              <w:rPr>
                <w:rFonts w:asciiTheme="minorHAnsi" w:hAnsiTheme="minorHAnsi" w:cstheme="minorHAnsi"/>
                <w:b/>
                <w:iCs/>
                <w:color w:val="FF0000"/>
                <w:szCs w:val="22"/>
              </w:rPr>
            </w:pPr>
            <w:r>
              <w:rPr>
                <w:rFonts w:asciiTheme="minorHAnsi" w:hAnsiTheme="minorHAnsi" w:cstheme="minorHAnsi"/>
                <w:b/>
                <w:iCs/>
                <w:color w:val="FF0000"/>
                <w:szCs w:val="22"/>
              </w:rPr>
              <w:t>SH59187,</w:t>
            </w:r>
          </w:p>
          <w:p w14:paraId="7241C75C" w14:textId="74F004E2" w:rsidR="009A5992" w:rsidRDefault="009A5992" w:rsidP="009A5992">
            <w:pPr>
              <w:spacing w:after="0"/>
              <w:rPr>
                <w:rFonts w:asciiTheme="minorHAnsi" w:hAnsiTheme="minorHAnsi" w:cstheme="minorHAnsi"/>
                <w:b/>
                <w:iCs/>
                <w:color w:val="FF0000"/>
                <w:szCs w:val="22"/>
              </w:rPr>
            </w:pPr>
            <w:r>
              <w:rPr>
                <w:rFonts w:asciiTheme="minorHAnsi" w:hAnsiTheme="minorHAnsi" w:cstheme="minorHAnsi"/>
                <w:b/>
                <w:iCs/>
                <w:color w:val="FF0000"/>
                <w:szCs w:val="22"/>
              </w:rPr>
              <w:t>47281</w:t>
            </w:r>
          </w:p>
          <w:p w14:paraId="06851211" w14:textId="1E844162" w:rsidR="009A5992" w:rsidRPr="009A5992" w:rsidRDefault="009A5992" w:rsidP="009A5992">
            <w:pPr>
              <w:spacing w:after="0"/>
              <w:rPr>
                <w:b/>
                <w:bCs/>
                <w:i/>
                <w:color w:val="BF8F00" w:themeColor="accent4" w:themeShade="BF"/>
                <w:sz w:val="18"/>
                <w:szCs w:val="18"/>
              </w:rPr>
            </w:pPr>
            <w:r w:rsidRPr="009A5992">
              <w:rPr>
                <w:b/>
                <w:bCs/>
                <w:i/>
                <w:color w:val="BF8F00" w:themeColor="accent4" w:themeShade="BF"/>
                <w:sz w:val="18"/>
                <w:szCs w:val="18"/>
              </w:rPr>
              <w:t xml:space="preserve">Spaces for </w:t>
            </w:r>
            <w:r>
              <w:rPr>
                <w:b/>
                <w:bCs/>
                <w:i/>
                <w:color w:val="BF8F00" w:themeColor="accent4" w:themeShade="BF"/>
                <w:sz w:val="18"/>
                <w:szCs w:val="18"/>
              </w:rPr>
              <w:t xml:space="preserve">4 </w:t>
            </w:r>
            <w:r w:rsidRPr="009A5992">
              <w:rPr>
                <w:b/>
                <w:bCs/>
                <w:i/>
                <w:color w:val="BF8F00" w:themeColor="accent4" w:themeShade="BF"/>
                <w:sz w:val="18"/>
                <w:szCs w:val="18"/>
              </w:rPr>
              <w:t xml:space="preserve">or </w:t>
            </w:r>
            <w:r>
              <w:rPr>
                <w:b/>
                <w:bCs/>
                <w:i/>
                <w:color w:val="BF8F00" w:themeColor="accent4" w:themeShade="BF"/>
                <w:sz w:val="18"/>
                <w:szCs w:val="18"/>
              </w:rPr>
              <w:t>5</w:t>
            </w:r>
            <w:r w:rsidRPr="009A5992">
              <w:rPr>
                <w:b/>
                <w:bCs/>
                <w:i/>
                <w:color w:val="BF8F00" w:themeColor="accent4" w:themeShade="BF"/>
                <w:sz w:val="18"/>
                <w:szCs w:val="18"/>
              </w:rPr>
              <w:t xml:space="preserve"> cars. More parking </w:t>
            </w:r>
            <w:r>
              <w:rPr>
                <w:b/>
                <w:bCs/>
                <w:i/>
                <w:color w:val="BF8F00" w:themeColor="accent4" w:themeShade="BF"/>
                <w:sz w:val="18"/>
                <w:szCs w:val="18"/>
              </w:rPr>
              <w:t>a mile further along the road. (Shuttle)</w:t>
            </w:r>
          </w:p>
          <w:p w14:paraId="339B69BE" w14:textId="3D57DD3D" w:rsidR="00250860" w:rsidRPr="00001FA5" w:rsidRDefault="00250860" w:rsidP="00C5043F">
            <w:pPr>
              <w:spacing w:after="200"/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</w:pPr>
            <w:r w:rsidRPr="0038386D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 xml:space="preserve">                </w:t>
            </w:r>
          </w:p>
        </w:tc>
      </w:tr>
      <w:tr w:rsidR="00250860" w:rsidRPr="000228FF" w14:paraId="7BEAE464" w14:textId="77777777" w:rsidTr="009A5992">
        <w:trPr>
          <w:trHeight w:val="104"/>
        </w:trPr>
        <w:tc>
          <w:tcPr>
            <w:tcW w:w="1838" w:type="dxa"/>
            <w:shd w:val="clear" w:color="auto" w:fill="D9D9D9" w:themeFill="background1" w:themeFillShade="D9"/>
          </w:tcPr>
          <w:p w14:paraId="34E42B14" w14:textId="3E6CA63C" w:rsidR="00250860" w:rsidRPr="000228FF" w:rsidRDefault="00250860" w:rsidP="00C5043F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Types of </w:t>
            </w:r>
            <w:r w:rsidR="00C5043F"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Trips</w:t>
            </w: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</w:p>
        </w:tc>
        <w:tc>
          <w:tcPr>
            <w:tcW w:w="10177" w:type="dxa"/>
          </w:tcPr>
          <w:p w14:paraId="305574F5" w14:textId="0870DFF6" w:rsidR="00250860" w:rsidRPr="00422E93" w:rsidRDefault="00C5043F" w:rsidP="00C5043F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Club </w:t>
            </w:r>
            <w:r w:rsidR="00250860"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recreational kayak trip    </w:t>
            </w:r>
          </w:p>
          <w:p w14:paraId="5974BAE9" w14:textId="77777777" w:rsidR="00250860" w:rsidRPr="00422E93" w:rsidRDefault="00250860" w:rsidP="00C5043F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</w:tcBorders>
            <w:shd w:val="clear" w:color="auto" w:fill="D9D9D9" w:themeFill="background1" w:themeFillShade="D9"/>
          </w:tcPr>
          <w:p w14:paraId="6E3369AA" w14:textId="77777777" w:rsidR="00250860" w:rsidRPr="000228FF" w:rsidRDefault="00250860" w:rsidP="00C5043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588" w:type="dxa"/>
          </w:tcPr>
          <w:p w14:paraId="4569839C" w14:textId="77777777" w:rsidR="00250860" w:rsidRPr="000228FF" w:rsidRDefault="00250860" w:rsidP="00C5043F">
            <w:pPr>
              <w:spacing w:after="200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</w:p>
        </w:tc>
      </w:tr>
      <w:tr w:rsidR="00250860" w:rsidRPr="000228FF" w14:paraId="1E9722E2" w14:textId="77777777" w:rsidTr="009A5992">
        <w:trPr>
          <w:trHeight w:val="1799"/>
        </w:trPr>
        <w:tc>
          <w:tcPr>
            <w:tcW w:w="1838" w:type="dxa"/>
            <w:shd w:val="clear" w:color="auto" w:fill="D9D9D9" w:themeFill="background1" w:themeFillShade="D9"/>
          </w:tcPr>
          <w:p w14:paraId="7D48BFAB" w14:textId="77777777" w:rsidR="00250860" w:rsidRPr="000228FF" w:rsidRDefault="00250860" w:rsidP="00C5043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Video Footage:</w:t>
            </w:r>
          </w:p>
        </w:tc>
        <w:tc>
          <w:tcPr>
            <w:tcW w:w="10177" w:type="dxa"/>
          </w:tcPr>
          <w:p w14:paraId="6AEE0053" w14:textId="77777777" w:rsidR="00250860" w:rsidRDefault="00250860" w:rsidP="00C5043F">
            <w:pPr>
              <w:rPr>
                <w:sz w:val="24"/>
                <w:szCs w:val="24"/>
              </w:rPr>
            </w:pPr>
            <w:r w:rsidRPr="00153983">
              <w:rPr>
                <w:rFonts w:asciiTheme="minorHAnsi" w:hAnsiTheme="minorHAnsi"/>
                <w:b/>
                <w:color w:val="FF0000"/>
                <w:sz w:val="24"/>
                <w:szCs w:val="24"/>
              </w:rPr>
              <w:t xml:space="preserve">See Videos:  </w:t>
            </w:r>
            <w:r>
              <w:rPr>
                <w:sz w:val="24"/>
                <w:szCs w:val="24"/>
              </w:rPr>
              <w:t xml:space="preserve">    </w:t>
            </w:r>
          </w:p>
          <w:p w14:paraId="3582B03C" w14:textId="725B5B71" w:rsidR="00250860" w:rsidRPr="00153983" w:rsidRDefault="006A0948" w:rsidP="00F15481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hyperlink r:id="rId12" w:history="1">
              <w:r w:rsidR="00C41B4D" w:rsidRPr="00C41B4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River Glaslyn:</w:t>
              </w:r>
            </w:hyperlink>
            <w:r w:rsidR="00C41B4D">
              <w:rPr>
                <w:rFonts w:asciiTheme="minorHAnsi" w:hAnsiTheme="minorHAnsi" w:cstheme="minorHAnsi"/>
                <w:sz w:val="24"/>
                <w:szCs w:val="24"/>
              </w:rPr>
              <w:t xml:space="preserve"> Lake Dinas to above the Gorge.</w:t>
            </w:r>
            <w:r w:rsidR="00250860">
              <w:rPr>
                <w:rFonts w:asciiTheme="minorHAnsi" w:hAnsiTheme="minorHAnsi" w:cstheme="minorHAnsi"/>
                <w:sz w:val="24"/>
                <w:szCs w:val="24"/>
              </w:rPr>
              <w:t xml:space="preserve"> (John - 1</w:t>
            </w:r>
            <w:r w:rsidR="00F15481">
              <w:rPr>
                <w:rFonts w:asciiTheme="minorHAnsi" w:hAnsiTheme="minorHAnsi" w:cstheme="minorHAnsi"/>
                <w:sz w:val="24"/>
                <w:szCs w:val="24"/>
              </w:rPr>
              <w:t>8</w:t>
            </w:r>
            <w:r w:rsidR="00250860">
              <w:rPr>
                <w:rFonts w:asciiTheme="minorHAnsi" w:hAnsiTheme="minorHAnsi" w:cstheme="minorHAnsi"/>
                <w:sz w:val="24"/>
                <w:szCs w:val="24"/>
              </w:rPr>
              <w:t>/</w:t>
            </w:r>
            <w:r w:rsidR="00F15481">
              <w:rPr>
                <w:rFonts w:asciiTheme="minorHAnsi" w:hAnsiTheme="minorHAnsi" w:cstheme="minorHAnsi"/>
                <w:sz w:val="24"/>
                <w:szCs w:val="24"/>
              </w:rPr>
              <w:t>11</w:t>
            </w:r>
            <w:r w:rsidR="00250860">
              <w:rPr>
                <w:rFonts w:asciiTheme="minorHAnsi" w:hAnsiTheme="minorHAnsi" w:cstheme="minorHAnsi"/>
                <w:sz w:val="24"/>
                <w:szCs w:val="24"/>
              </w:rPr>
              <w:t>/</w:t>
            </w:r>
            <w:r w:rsidR="00F15481">
              <w:rPr>
                <w:rFonts w:asciiTheme="minorHAnsi" w:hAnsiTheme="minorHAnsi" w:cstheme="minorHAnsi"/>
                <w:sz w:val="24"/>
                <w:szCs w:val="24"/>
              </w:rPr>
              <w:t>23</w:t>
            </w:r>
            <w:r w:rsidR="00250860">
              <w:rPr>
                <w:rFonts w:asciiTheme="minorHAnsi" w:hAnsiTheme="minorHAnsi" w:cstheme="minorHAnsi"/>
                <w:sz w:val="24"/>
                <w:szCs w:val="24"/>
              </w:rPr>
              <w:t xml:space="preserve">) 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71AFBF64" w14:textId="77777777" w:rsidR="00250860" w:rsidRPr="000228FF" w:rsidRDefault="00250860" w:rsidP="00C5043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Date:</w:t>
            </w:r>
          </w:p>
        </w:tc>
        <w:tc>
          <w:tcPr>
            <w:tcW w:w="1588" w:type="dxa"/>
          </w:tcPr>
          <w:p w14:paraId="7E4E581C" w14:textId="312E3408" w:rsidR="00250860" w:rsidRPr="00153983" w:rsidRDefault="00B24B04" w:rsidP="00C5043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41B4D">
              <w:rPr>
                <w:rFonts w:asciiTheme="minorHAnsi" w:hAnsiTheme="minorHAnsi" w:cstheme="minorHAnsi"/>
                <w:sz w:val="24"/>
                <w:szCs w:val="24"/>
              </w:rPr>
              <w:t>8</w:t>
            </w:r>
            <w:r w:rsidRPr="00642147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November 2023</w:t>
            </w:r>
          </w:p>
        </w:tc>
      </w:tr>
    </w:tbl>
    <w:p w14:paraId="413009CB" w14:textId="4CCDC3CD" w:rsidR="00250860" w:rsidRPr="008A0492" w:rsidRDefault="00250860" w:rsidP="00250860">
      <w:pPr>
        <w:jc w:val="center"/>
        <w:rPr>
          <w:rFonts w:asciiTheme="minorHAnsi" w:hAnsiTheme="minorHAnsi" w:cstheme="minorHAnsi"/>
          <w:bCs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</w:t>
      </w:r>
      <w:r>
        <w:rPr>
          <w:rFonts w:asciiTheme="minorHAnsi" w:hAnsiTheme="minorHAnsi" w:cstheme="minorHAnsi"/>
          <w:b/>
          <w:sz w:val="32"/>
          <w:szCs w:val="32"/>
        </w:rPr>
        <w:t xml:space="preserve">ver Guide: </w:t>
      </w:r>
      <w:r w:rsidR="008A0492">
        <w:rPr>
          <w:rFonts w:asciiTheme="minorHAnsi" w:hAnsiTheme="minorHAnsi" w:cstheme="minorHAnsi"/>
          <w:bCs/>
          <w:sz w:val="32"/>
          <w:szCs w:val="32"/>
        </w:rPr>
        <w:t>River Glaslyn – Lake</w:t>
      </w:r>
      <w:r w:rsidR="007052F1">
        <w:rPr>
          <w:rFonts w:asciiTheme="minorHAnsi" w:hAnsiTheme="minorHAnsi" w:cstheme="minorHAnsi"/>
          <w:bCs/>
          <w:sz w:val="32"/>
          <w:szCs w:val="32"/>
        </w:rPr>
        <w:t xml:space="preserve"> Dinas</w:t>
      </w:r>
      <w:r w:rsidR="008A0492">
        <w:rPr>
          <w:rFonts w:asciiTheme="minorHAnsi" w:hAnsiTheme="minorHAnsi" w:cstheme="minorHAnsi"/>
          <w:bCs/>
          <w:sz w:val="32"/>
          <w:szCs w:val="32"/>
        </w:rPr>
        <w:t xml:space="preserve"> to above the Gorge</w:t>
      </w:r>
      <w:r w:rsidR="007052F1">
        <w:rPr>
          <w:rFonts w:asciiTheme="minorHAnsi" w:hAnsiTheme="minorHAnsi" w:cstheme="minorHAnsi"/>
          <w:bCs/>
          <w:sz w:val="32"/>
          <w:szCs w:val="32"/>
        </w:rPr>
        <w:t xml:space="preserve"> </w:t>
      </w:r>
    </w:p>
    <w:p w14:paraId="00CE3BF9" w14:textId="69523138" w:rsidR="001246CC" w:rsidRDefault="00C41B4D">
      <w:pPr>
        <w:spacing w:after="160" w:line="259" w:lineRule="auto"/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sz w:val="32"/>
          <w:szCs w:val="32"/>
        </w:rPr>
        <w:br w:type="page"/>
      </w:r>
    </w:p>
    <w:tbl>
      <w:tblPr>
        <w:tblStyle w:val="TableGrid"/>
        <w:tblpPr w:leftFromText="180" w:rightFromText="180" w:vertAnchor="text" w:horzAnchor="margin" w:tblpY="1"/>
        <w:tblW w:w="15304" w:type="dxa"/>
        <w:tblLayout w:type="fixed"/>
        <w:tblLook w:val="04A0" w:firstRow="1" w:lastRow="0" w:firstColumn="1" w:lastColumn="0" w:noHBand="0" w:noVBand="1"/>
      </w:tblPr>
      <w:tblGrid>
        <w:gridCol w:w="988"/>
        <w:gridCol w:w="14316"/>
      </w:tblGrid>
      <w:tr w:rsidR="001246CC" w:rsidRPr="007E69F2" w14:paraId="03114EE4" w14:textId="77777777" w:rsidTr="009A5992">
        <w:trPr>
          <w:trHeight w:val="841"/>
        </w:trPr>
        <w:tc>
          <w:tcPr>
            <w:tcW w:w="988" w:type="dxa"/>
            <w:shd w:val="clear" w:color="auto" w:fill="D9D9D9" w:themeFill="background1" w:themeFillShade="D9"/>
          </w:tcPr>
          <w:p w14:paraId="381A5CB6" w14:textId="77777777" w:rsidR="001246CC" w:rsidRPr="007E69F2" w:rsidRDefault="001246CC" w:rsidP="0054644C">
            <w:pPr>
              <w:rPr>
                <w:rFonts w:cstheme="minorHAnsi"/>
                <w:b/>
                <w:sz w:val="24"/>
                <w:szCs w:val="24"/>
              </w:rPr>
            </w:pPr>
            <w:r w:rsidRPr="007E69F2">
              <w:rPr>
                <w:rFonts w:cstheme="minorHAnsi"/>
                <w:b/>
                <w:sz w:val="24"/>
                <w:szCs w:val="24"/>
              </w:rPr>
              <w:lastRenderedPageBreak/>
              <w:t>Feature</w:t>
            </w:r>
          </w:p>
        </w:tc>
        <w:tc>
          <w:tcPr>
            <w:tcW w:w="14316" w:type="dxa"/>
          </w:tcPr>
          <w:p w14:paraId="7B552045" w14:textId="77777777" w:rsidR="001246CC" w:rsidRDefault="00C41B4D" w:rsidP="00B24B0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Grade 2: Be aware of rocks below surface, can trip paddler to capsize.</w:t>
            </w:r>
          </w:p>
          <w:p w14:paraId="3867D98A" w14:textId="0BC40150" w:rsidR="00A66762" w:rsidRPr="00B24B04" w:rsidRDefault="006A0948" w:rsidP="00B24B04">
            <w:pPr>
              <w:rPr>
                <w:rFonts w:cstheme="minorHAnsi"/>
                <w:sz w:val="24"/>
                <w:szCs w:val="24"/>
              </w:rPr>
            </w:pPr>
            <w:hyperlink r:id="rId13" w:history="1">
              <w:r w:rsidR="00A66762" w:rsidRPr="00C41B4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River Glaslyn:</w:t>
              </w:r>
            </w:hyperlink>
            <w:r w:rsidR="00A66762">
              <w:rPr>
                <w:rFonts w:asciiTheme="minorHAnsi" w:hAnsiTheme="minorHAnsi" w:cstheme="minorHAnsi"/>
                <w:sz w:val="24"/>
                <w:szCs w:val="24"/>
              </w:rPr>
              <w:t xml:space="preserve"> Lake Dinas to above the Gorge. (John - 18/11/23)</w:t>
            </w:r>
          </w:p>
        </w:tc>
      </w:tr>
    </w:tbl>
    <w:p w14:paraId="7AF031B4" w14:textId="77777777" w:rsidR="00C5043F" w:rsidRDefault="00C5043F" w:rsidP="00250860">
      <w:pPr>
        <w:jc w:val="center"/>
        <w:rPr>
          <w:rFonts w:asciiTheme="minorHAnsi" w:hAnsiTheme="minorHAnsi" w:cstheme="minorHAnsi"/>
          <w:sz w:val="32"/>
          <w:szCs w:val="32"/>
        </w:rPr>
      </w:pPr>
    </w:p>
    <w:p w14:paraId="2B8A37FB" w14:textId="0B6A88EB" w:rsidR="007052F1" w:rsidRDefault="007052F1" w:rsidP="00250860">
      <w:pPr>
        <w:jc w:val="center"/>
        <w:rPr>
          <w:noProof/>
        </w:rPr>
      </w:pPr>
    </w:p>
    <w:p w14:paraId="21CE90D2" w14:textId="0CB0CA07" w:rsidR="00C5043F" w:rsidRDefault="009A5992" w:rsidP="00250860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678720" behindDoc="0" locked="0" layoutInCell="1" allowOverlap="1" wp14:anchorId="5AEB84C6" wp14:editId="7543138E">
            <wp:simplePos x="0" y="0"/>
            <wp:positionH relativeFrom="margin">
              <wp:align>right</wp:align>
            </wp:positionH>
            <wp:positionV relativeFrom="paragraph">
              <wp:posOffset>2714625</wp:posOffset>
            </wp:positionV>
            <wp:extent cx="2207895" cy="2419350"/>
            <wp:effectExtent l="0" t="0" r="1905" b="0"/>
            <wp:wrapSquare wrapText="bothSides"/>
            <wp:docPr id="1375562543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562543" name="Picture 1" descr="A screenshot of a computer&#10;&#10;Description automatically generated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150" t="27639" r="38676" b="15549"/>
                    <a:stretch/>
                  </pic:blipFill>
                  <pic:spPr bwMode="auto">
                    <a:xfrm>
                      <a:off x="0" y="0"/>
                      <a:ext cx="2207895" cy="2419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759BA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6D85B58" wp14:editId="00A15663">
                <wp:simplePos x="0" y="0"/>
                <wp:positionH relativeFrom="column">
                  <wp:posOffset>1123950</wp:posOffset>
                </wp:positionH>
                <wp:positionV relativeFrom="paragraph">
                  <wp:posOffset>4048124</wp:posOffset>
                </wp:positionV>
                <wp:extent cx="7496175" cy="180975"/>
                <wp:effectExtent l="0" t="76200" r="0" b="28575"/>
                <wp:wrapNone/>
                <wp:docPr id="1372932322" name="Straight Arrow Connector 13729323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496175" cy="1809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7059E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372932322" o:spid="_x0000_s1026" type="#_x0000_t32" style="position:absolute;margin-left:88.5pt;margin-top:318.75pt;width:590.25pt;height:14.25pt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" strokecolor="black [3213]" strokeweight=".5pt">
                <v:stroke endarrow="block" joinstyle="miter"/>
              </v:shape>
            </w:pict>
          </mc:Fallback>
        </mc:AlternateContent>
      </w:r>
      <w:r w:rsidR="008759BA">
        <w:rPr>
          <w:noProof/>
        </w:rPr>
        <w:drawing>
          <wp:anchor distT="0" distB="0" distL="114300" distR="114300" simplePos="0" relativeHeight="251682816" behindDoc="0" locked="0" layoutInCell="1" allowOverlap="1" wp14:anchorId="62D9EECD" wp14:editId="5611F338">
            <wp:simplePos x="0" y="0"/>
            <wp:positionH relativeFrom="column">
              <wp:posOffset>7210425</wp:posOffset>
            </wp:positionH>
            <wp:positionV relativeFrom="paragraph">
              <wp:posOffset>314325</wp:posOffset>
            </wp:positionV>
            <wp:extent cx="1419860" cy="1504950"/>
            <wp:effectExtent l="0" t="0" r="8890" b="0"/>
            <wp:wrapSquare wrapText="bothSides"/>
            <wp:docPr id="783237817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3237817" name="Picture 1" descr="A screenshot of a computer&#10;&#10;Description automatically generated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766" t="26785" r="30257" b="14866"/>
                    <a:stretch/>
                  </pic:blipFill>
                  <pic:spPr bwMode="auto">
                    <a:xfrm>
                      <a:off x="0" y="0"/>
                      <a:ext cx="1419860" cy="1504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273ED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842CB13" wp14:editId="0793BEBB">
                <wp:simplePos x="0" y="0"/>
                <wp:positionH relativeFrom="column">
                  <wp:posOffset>1123950</wp:posOffset>
                </wp:positionH>
                <wp:positionV relativeFrom="paragraph">
                  <wp:posOffset>2800350</wp:posOffset>
                </wp:positionV>
                <wp:extent cx="3324225" cy="1200150"/>
                <wp:effectExtent l="0" t="0" r="66675" b="7620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24225" cy="12001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F0FA4A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88.5pt;margin-top:220.5pt;width:261.75pt;height:94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" strokecolor="black [3213]" strokeweight=".5pt">
                <v:stroke endarrow="block" joinstyle="miter"/>
              </v:shape>
            </w:pict>
          </mc:Fallback>
        </mc:AlternateContent>
      </w:r>
      <w:r w:rsidR="00F15481">
        <w:rPr>
          <w:rFonts w:asciiTheme="minorHAnsi" w:hAnsiTheme="minorHAnsi" w:cstheme="minorHAnsi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56C5B53" wp14:editId="2EFDE8FE">
                <wp:simplePos x="0" y="0"/>
                <wp:positionH relativeFrom="column">
                  <wp:posOffset>1085850</wp:posOffset>
                </wp:positionH>
                <wp:positionV relativeFrom="paragraph">
                  <wp:posOffset>152400</wp:posOffset>
                </wp:positionV>
                <wp:extent cx="5743575" cy="971550"/>
                <wp:effectExtent l="0" t="0" r="66675" b="76200"/>
                <wp:wrapNone/>
                <wp:docPr id="1162880050" name="Straight Arrow Connector 11628800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43575" cy="9715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DDB3B4" id="Straight Arrow Connector 1162880050" o:spid="_x0000_s1026" type="#_x0000_t32" style="position:absolute;margin-left:85.5pt;margin-top:12pt;width:452.25pt;height:76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" strokecolor="black [3213]" strokeweight=".5pt">
                <v:stroke endarrow="block" joinstyle="miter"/>
              </v:shape>
            </w:pict>
          </mc:Fallback>
        </mc:AlternateContent>
      </w:r>
      <w:r w:rsidR="00F15481" w:rsidRPr="004E324F">
        <w:rPr>
          <w:rFonts w:asciiTheme="minorHAnsi" w:hAnsiTheme="minorHAnsi" w:cstheme="minorHAnsi"/>
          <w:b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34CF11E2" wp14:editId="1044F29E">
                <wp:simplePos x="0" y="0"/>
                <wp:positionH relativeFrom="margin">
                  <wp:align>left</wp:align>
                </wp:positionH>
                <wp:positionV relativeFrom="paragraph">
                  <wp:posOffset>2333625</wp:posOffset>
                </wp:positionV>
                <wp:extent cx="1123950" cy="2676525"/>
                <wp:effectExtent l="0" t="0" r="1905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3950" cy="2676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A60463" w14:textId="4DCF1AEA" w:rsidR="00B84CF2" w:rsidRDefault="00F15481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Egress:</w:t>
                            </w:r>
                            <w:r w:rsidR="00B84CF2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14:paraId="7DB6F023" w14:textId="1A9B66F6" w:rsidR="00F15481" w:rsidRPr="00F15481" w:rsidRDefault="00F15481">
                            <w:p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Opposite the layby on the other side of road, and sign indicates the beginning of Gorge! 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</w:rPr>
                              <w:t>Maybe prudent to egress 100m above opposite the bend in the river!</w:t>
                            </w:r>
                          </w:p>
                          <w:p w14:paraId="151589DB" w14:textId="77777777" w:rsidR="00F15481" w:rsidRDefault="00F15481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66A5557A" w14:textId="77777777" w:rsidR="00F15481" w:rsidRPr="004E324F" w:rsidRDefault="00F15481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CF11E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183.75pt;width:88.5pt;height:210.75pt;z-index:25166643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">
                <v:textbox>
                  <w:txbxContent>
                    <w:p w14:paraId="2AA60463" w14:textId="4DCF1AEA" w:rsidR="00B84CF2" w:rsidRDefault="00F15481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Egress:</w:t>
                      </w:r>
                      <w:r w:rsidR="00B84CF2">
                        <w:rPr>
                          <w:b/>
                          <w:bCs/>
                        </w:rPr>
                        <w:t xml:space="preserve"> </w:t>
                      </w:r>
                    </w:p>
                    <w:p w14:paraId="7DB6F023" w14:textId="1A9B66F6" w:rsidR="00F15481" w:rsidRPr="00F15481" w:rsidRDefault="00F15481">
                      <w:pPr>
                        <w:rPr>
                          <w:b/>
                          <w:bCs/>
                          <w:color w:val="FF0000"/>
                        </w:rPr>
                      </w:pPr>
                      <w:r>
                        <w:rPr>
                          <w:b/>
                          <w:bCs/>
                        </w:rPr>
                        <w:t xml:space="preserve">Opposite the layby on the other side of road, and sign indicates the beginning of Gorge! </w:t>
                      </w:r>
                      <w:r>
                        <w:rPr>
                          <w:b/>
                          <w:bCs/>
                          <w:color w:val="FF0000"/>
                        </w:rPr>
                        <w:t>Maybe prudent to egress 100m above opposite the bend in the river!</w:t>
                      </w:r>
                    </w:p>
                    <w:p w14:paraId="151589DB" w14:textId="77777777" w:rsidR="00F15481" w:rsidRDefault="00F15481">
                      <w:pPr>
                        <w:rPr>
                          <w:b/>
                          <w:bCs/>
                        </w:rPr>
                      </w:pPr>
                    </w:p>
                    <w:p w14:paraId="66A5557A" w14:textId="77777777" w:rsidR="00F15481" w:rsidRPr="004E324F" w:rsidRDefault="00F15481"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52F1" w:rsidRPr="004E324F">
        <w:rPr>
          <w:rFonts w:asciiTheme="minorHAnsi" w:hAnsiTheme="minorHAnsi" w:cstheme="minorHAnsi"/>
          <w:b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3F85D74C" wp14:editId="780FA80D">
                <wp:simplePos x="0" y="0"/>
                <wp:positionH relativeFrom="margin">
                  <wp:posOffset>371475</wp:posOffset>
                </wp:positionH>
                <wp:positionV relativeFrom="paragraph">
                  <wp:posOffset>7620</wp:posOffset>
                </wp:positionV>
                <wp:extent cx="704850" cy="1581150"/>
                <wp:effectExtent l="0" t="0" r="19050" b="19050"/>
                <wp:wrapSquare wrapText="bothSides"/>
                <wp:docPr id="36799830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" cy="158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DB79DE" w14:textId="79805D18" w:rsidR="007052F1" w:rsidRPr="004E324F" w:rsidRDefault="007052F1" w:rsidP="007052F1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Park in layby and access lake Dinas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85D74C" id="_x0000_s1027" type="#_x0000_t202" style="position:absolute;left:0;text-align:left;margin-left:29.25pt;margin-top:.6pt;width:55.5pt;height:124.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">
                <v:textbox>
                  <w:txbxContent>
                    <w:p w14:paraId="67DB79DE" w14:textId="79805D18" w:rsidR="007052F1" w:rsidRPr="004E324F" w:rsidRDefault="007052F1" w:rsidP="007052F1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Park in layby and access lake Dinas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52F1">
        <w:rPr>
          <w:noProof/>
        </w:rPr>
        <w:drawing>
          <wp:anchor distT="0" distB="0" distL="114300" distR="114300" simplePos="0" relativeHeight="251670528" behindDoc="0" locked="0" layoutInCell="1" allowOverlap="1" wp14:anchorId="3E2E9A28" wp14:editId="497FE2DF">
            <wp:simplePos x="0" y="0"/>
            <wp:positionH relativeFrom="margin">
              <wp:posOffset>1933575</wp:posOffset>
            </wp:positionH>
            <wp:positionV relativeFrom="paragraph">
              <wp:posOffset>643255</wp:posOffset>
            </wp:positionV>
            <wp:extent cx="7028815" cy="5322570"/>
            <wp:effectExtent l="0" t="0" r="635" b="0"/>
            <wp:wrapSquare wrapText="bothSides"/>
            <wp:docPr id="1428864436" name="Picture 1" descr="A map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864436" name="Picture 1" descr="A map of a computer&#10;&#10;Description automatically generated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642" r="39408" b="5785"/>
                    <a:stretch/>
                  </pic:blipFill>
                  <pic:spPr bwMode="auto">
                    <a:xfrm>
                      <a:off x="0" y="0"/>
                      <a:ext cx="7028815" cy="53225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5043F" w:rsidSect="00F651CA">
      <w:headerReference w:type="default" r:id="rId17"/>
      <w:footerReference w:type="default" r:id="rId1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06C045" w14:textId="77777777" w:rsidR="008136C6" w:rsidRDefault="008136C6" w:rsidP="006A4529">
      <w:pPr>
        <w:spacing w:after="0" w:line="240" w:lineRule="auto"/>
      </w:pPr>
      <w:r>
        <w:separator/>
      </w:r>
    </w:p>
  </w:endnote>
  <w:endnote w:type="continuationSeparator" w:id="0">
    <w:p w14:paraId="1A97A8CA" w14:textId="77777777" w:rsidR="008136C6" w:rsidRDefault="008136C6" w:rsidP="006A45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0913705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69A152D" w14:textId="056D2607" w:rsidR="006A4529" w:rsidRDefault="006A4529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 xml:space="preserve">   </w:t>
        </w:r>
        <w:r>
          <w:t>Contributions by Dave Bennett, Rich Dowen, John Teuwen</w:t>
        </w:r>
      </w:p>
    </w:sdtContent>
  </w:sdt>
  <w:p w14:paraId="31266441" w14:textId="77777777" w:rsidR="006A4529" w:rsidRDefault="006A452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98F136" w14:textId="77777777" w:rsidR="008136C6" w:rsidRDefault="008136C6" w:rsidP="006A4529">
      <w:pPr>
        <w:spacing w:after="0" w:line="240" w:lineRule="auto"/>
      </w:pPr>
      <w:r>
        <w:separator/>
      </w:r>
    </w:p>
  </w:footnote>
  <w:footnote w:type="continuationSeparator" w:id="0">
    <w:p w14:paraId="00DF4C9D" w14:textId="77777777" w:rsidR="008136C6" w:rsidRDefault="008136C6" w:rsidP="006A45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548D8C" w14:textId="213A2AB8" w:rsidR="004C5205" w:rsidRDefault="004C5205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4F85A6AA" wp14:editId="4FF30791">
          <wp:simplePos x="0" y="0"/>
          <wp:positionH relativeFrom="margin">
            <wp:align>right</wp:align>
          </wp:positionH>
          <wp:positionV relativeFrom="paragraph">
            <wp:posOffset>-354330</wp:posOffset>
          </wp:positionV>
          <wp:extent cx="828675" cy="745490"/>
          <wp:effectExtent l="0" t="0" r="9525" b="0"/>
          <wp:wrapSquare wrapText="bothSides"/>
          <wp:docPr id="8" name="Picture 8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3232B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172C03FD" wp14:editId="130DADDA">
          <wp:simplePos x="0" y="0"/>
          <wp:positionH relativeFrom="margin">
            <wp:posOffset>-85725</wp:posOffset>
          </wp:positionH>
          <wp:positionV relativeFrom="paragraph">
            <wp:posOffset>-448310</wp:posOffset>
          </wp:positionV>
          <wp:extent cx="1181100" cy="857250"/>
          <wp:effectExtent l="0" t="0" r="0" b="0"/>
          <wp:wrapSquare wrapText="bothSides"/>
          <wp:docPr id="7" name="Picture 7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4CC20A3" w14:textId="77777777" w:rsidR="004C5205" w:rsidRDefault="004C520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DF3B7C"/>
    <w:multiLevelType w:val="hybridMultilevel"/>
    <w:tmpl w:val="9460D2E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C5164A"/>
    <w:multiLevelType w:val="multilevel"/>
    <w:tmpl w:val="B81CA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6FB0515"/>
    <w:multiLevelType w:val="hybridMultilevel"/>
    <w:tmpl w:val="9460D2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5762869">
    <w:abstractNumId w:val="0"/>
  </w:num>
  <w:num w:numId="2" w16cid:durableId="1653680136">
    <w:abstractNumId w:val="1"/>
  </w:num>
  <w:num w:numId="3" w16cid:durableId="4451263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0860"/>
    <w:rsid w:val="000500D4"/>
    <w:rsid w:val="001246CC"/>
    <w:rsid w:val="00171E7C"/>
    <w:rsid w:val="001C50AE"/>
    <w:rsid w:val="002207C6"/>
    <w:rsid w:val="0024010D"/>
    <w:rsid w:val="00250860"/>
    <w:rsid w:val="002941FB"/>
    <w:rsid w:val="003138EC"/>
    <w:rsid w:val="003325BF"/>
    <w:rsid w:val="003859D0"/>
    <w:rsid w:val="003C6AA2"/>
    <w:rsid w:val="003F60C8"/>
    <w:rsid w:val="00472958"/>
    <w:rsid w:val="004C5205"/>
    <w:rsid w:val="004E324F"/>
    <w:rsid w:val="00574F74"/>
    <w:rsid w:val="005C5EEA"/>
    <w:rsid w:val="005E75DC"/>
    <w:rsid w:val="005F18AC"/>
    <w:rsid w:val="00673A4E"/>
    <w:rsid w:val="006A0948"/>
    <w:rsid w:val="006A4529"/>
    <w:rsid w:val="007052F1"/>
    <w:rsid w:val="007A1B39"/>
    <w:rsid w:val="007C3C6E"/>
    <w:rsid w:val="008136C6"/>
    <w:rsid w:val="00833C43"/>
    <w:rsid w:val="008759BA"/>
    <w:rsid w:val="008A0492"/>
    <w:rsid w:val="00950703"/>
    <w:rsid w:val="00994920"/>
    <w:rsid w:val="009A5992"/>
    <w:rsid w:val="009D142B"/>
    <w:rsid w:val="009D5A41"/>
    <w:rsid w:val="009E2B7B"/>
    <w:rsid w:val="00A0666A"/>
    <w:rsid w:val="00A66762"/>
    <w:rsid w:val="00A9139F"/>
    <w:rsid w:val="00AB5226"/>
    <w:rsid w:val="00B24B04"/>
    <w:rsid w:val="00B323A6"/>
    <w:rsid w:val="00B40A1F"/>
    <w:rsid w:val="00B776E6"/>
    <w:rsid w:val="00B84CF2"/>
    <w:rsid w:val="00BC7DB2"/>
    <w:rsid w:val="00C41B4D"/>
    <w:rsid w:val="00C5043F"/>
    <w:rsid w:val="00C74F19"/>
    <w:rsid w:val="00CE7F09"/>
    <w:rsid w:val="00D433C4"/>
    <w:rsid w:val="00D92583"/>
    <w:rsid w:val="00DC06EE"/>
    <w:rsid w:val="00F15481"/>
    <w:rsid w:val="00F273ED"/>
    <w:rsid w:val="00F53576"/>
    <w:rsid w:val="00F651CA"/>
    <w:rsid w:val="00F7220D"/>
    <w:rsid w:val="00FB5F22"/>
    <w:rsid w:val="00FE3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8B5287"/>
  <w15:chartTrackingRefBased/>
  <w15:docId w15:val="{A25F93F8-3279-4E74-BD95-B47C70354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0860"/>
    <w:pPr>
      <w:spacing w:after="120" w:line="276" w:lineRule="auto"/>
    </w:pPr>
    <w:rPr>
      <w:rFonts w:ascii="Calibri" w:eastAsia="Calibri" w:hAnsi="Calibri" w:cs="Times New Roman"/>
      <w:szCs w:val="20"/>
      <w:lang w:eastAsia="en-GB"/>
    </w:rPr>
  </w:style>
  <w:style w:type="paragraph" w:styleId="Heading7">
    <w:name w:val="heading 7"/>
    <w:aliases w:val="Table"/>
    <w:basedOn w:val="Normal"/>
    <w:next w:val="Normal"/>
    <w:link w:val="Heading7Char"/>
    <w:qFormat/>
    <w:rsid w:val="00C5043F"/>
    <w:pPr>
      <w:outlineLvl w:val="6"/>
    </w:pPr>
    <w:rPr>
      <w:rFonts w:ascii="Verdana" w:eastAsia="Times New Roman" w:hAnsi="Verdana"/>
      <w:color w:val="44546A" w:themeColor="text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0860"/>
    <w:pPr>
      <w:spacing w:after="0" w:line="240" w:lineRule="auto"/>
      <w:ind w:left="720"/>
      <w:contextualSpacing/>
    </w:pPr>
    <w:rPr>
      <w:rFonts w:ascii="Garamond" w:eastAsia="Times New Roman" w:hAnsi="Garamond"/>
      <w:sz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250860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2508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F53576"/>
    <w:rPr>
      <w:color w:val="954F72" w:themeColor="followedHyperlink"/>
      <w:u w:val="single"/>
    </w:rPr>
  </w:style>
  <w:style w:type="character" w:customStyle="1" w:styleId="Heading7Char">
    <w:name w:val="Heading 7 Char"/>
    <w:aliases w:val="Table Char"/>
    <w:basedOn w:val="DefaultParagraphFont"/>
    <w:link w:val="Heading7"/>
    <w:rsid w:val="00C5043F"/>
    <w:rPr>
      <w:rFonts w:ascii="Verdana" w:eastAsia="Times New Roman" w:hAnsi="Verdana" w:cs="Times New Roman"/>
      <w:color w:val="44546A" w:themeColor="text2"/>
      <w:szCs w:val="24"/>
      <w:lang w:eastAsia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9258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A45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4529"/>
    <w:rPr>
      <w:rFonts w:ascii="Calibri" w:eastAsia="Calibri" w:hAnsi="Calibri" w:cs="Times New Roman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6A45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4529"/>
    <w:rPr>
      <w:rFonts w:ascii="Calibri" w:eastAsia="Calibri" w:hAnsi="Calibri" w:cs="Times New Roman"/>
      <w:szCs w:val="20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9E2B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oogal.co.uk/ShowMap?postcode=LL55%204YG" TargetMode="External"/><Relationship Id="rId13" Type="http://schemas.openxmlformats.org/officeDocument/2006/relationships/hyperlink" Target="https://youtu.be/WGImzBLCB0c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doogal.co.uk/ShowMap?postcode=LL55%204NG" TargetMode="External"/><Relationship Id="rId12" Type="http://schemas.openxmlformats.org/officeDocument/2006/relationships/hyperlink" Target="https://youtu.be/WGImzBLCB0c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3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rivers-and-seas.naturalresources.wales/Station/4155?parameterType=1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2.jpeg"/><Relationship Id="rId10" Type="http://schemas.openxmlformats.org/officeDocument/2006/relationships/hyperlink" Target="https://gridreferencefinder.com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gopaddling.info/paddlepoints/" TargetMode="External"/><Relationship Id="rId14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5.png"/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Dave Bennett</cp:lastModifiedBy>
  <cp:revision>2</cp:revision>
  <cp:lastPrinted>2023-11-23T12:29:00Z</cp:lastPrinted>
  <dcterms:created xsi:type="dcterms:W3CDTF">2023-11-23T12:30:00Z</dcterms:created>
  <dcterms:modified xsi:type="dcterms:W3CDTF">2023-11-23T12:30:00Z</dcterms:modified>
</cp:coreProperties>
</file>