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A7EBD" w14:textId="088CEC2C" w:rsidR="00B4165B" w:rsidRPr="009B0159" w:rsidRDefault="00B4165B" w:rsidP="00B4165B">
      <w:pPr>
        <w:rPr>
          <w:sz w:val="32"/>
          <w:szCs w:val="32"/>
        </w:rPr>
      </w:pPr>
      <w:r w:rsidRPr="009B0159">
        <w:rPr>
          <w:b/>
          <w:bCs/>
          <w:sz w:val="32"/>
          <w:szCs w:val="32"/>
        </w:rPr>
        <w:t xml:space="preserve">Job Role: </w:t>
      </w:r>
      <w:r w:rsidRPr="009B0159">
        <w:rPr>
          <w:sz w:val="32"/>
          <w:szCs w:val="32"/>
        </w:rPr>
        <w:t>WKC</w:t>
      </w:r>
      <w:r w:rsidRPr="009B0159">
        <w:rPr>
          <w:b/>
          <w:bCs/>
          <w:sz w:val="32"/>
          <w:szCs w:val="32"/>
        </w:rPr>
        <w:t xml:space="preserve"> </w:t>
      </w:r>
      <w:r w:rsidR="000E7BD6">
        <w:rPr>
          <w:b/>
          <w:bCs/>
          <w:sz w:val="32"/>
          <w:szCs w:val="32"/>
        </w:rPr>
        <w:t>Clear Access, Clear Water</w:t>
      </w:r>
    </w:p>
    <w:p w14:paraId="57A1432D" w14:textId="128B9ABC" w:rsidR="00571B9F" w:rsidRDefault="00571B9F" w:rsidP="00B4165B">
      <w:pPr>
        <w:rPr>
          <w:sz w:val="24"/>
          <w:szCs w:val="24"/>
        </w:rPr>
      </w:pPr>
    </w:p>
    <w:p w14:paraId="422B074A" w14:textId="77777777" w:rsidR="00B4165B" w:rsidRPr="00725B7E" w:rsidRDefault="00B4165B" w:rsidP="001442B0">
      <w:pPr>
        <w:rPr>
          <w:sz w:val="24"/>
          <w:szCs w:val="24"/>
        </w:rPr>
      </w:pPr>
      <w:r w:rsidRPr="00725B7E">
        <w:rPr>
          <w:b/>
          <w:bCs/>
          <w:sz w:val="24"/>
          <w:szCs w:val="24"/>
        </w:rPr>
        <w:t>Summary: What needs to be done?</w:t>
      </w:r>
    </w:p>
    <w:p w14:paraId="7D78C0F7" w14:textId="53758391" w:rsidR="000E7BD6" w:rsidRPr="00725B7E" w:rsidRDefault="000E7BD6" w:rsidP="000E7BD6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725B7E">
        <w:rPr>
          <w:sz w:val="24"/>
          <w:szCs w:val="24"/>
        </w:rPr>
        <w:t xml:space="preserve">To carry out an assessment of existing club provision, knowledge, and awareness of the CACW campaign, access, and environmental matters, e.g., Champion Club Annual Plan </w:t>
      </w:r>
    </w:p>
    <w:p w14:paraId="62E28862" w14:textId="77777777" w:rsidR="000E7BD6" w:rsidRPr="00725B7E" w:rsidRDefault="000E7BD6" w:rsidP="000E7BD6">
      <w:pPr>
        <w:spacing w:after="0"/>
        <w:rPr>
          <w:sz w:val="24"/>
          <w:szCs w:val="24"/>
        </w:rPr>
      </w:pPr>
    </w:p>
    <w:p w14:paraId="2A5868D2" w14:textId="77777777" w:rsidR="000E7BD6" w:rsidRPr="00725B7E" w:rsidRDefault="000E7BD6" w:rsidP="000E7BD6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725B7E">
        <w:rPr>
          <w:sz w:val="24"/>
          <w:szCs w:val="24"/>
        </w:rPr>
        <w:t>To complete the planning template, including actions and programmes which improve the provision of CACW initiatives in your club.</w:t>
      </w:r>
    </w:p>
    <w:p w14:paraId="1CBA04C7" w14:textId="77777777" w:rsidR="000E7BD6" w:rsidRPr="00725B7E" w:rsidRDefault="000E7BD6" w:rsidP="000E7BD6">
      <w:pPr>
        <w:pStyle w:val="ListParagraph"/>
        <w:rPr>
          <w:sz w:val="24"/>
          <w:szCs w:val="24"/>
        </w:rPr>
      </w:pPr>
    </w:p>
    <w:p w14:paraId="1EF37453" w14:textId="0EEF0FC3" w:rsidR="000E7BD6" w:rsidRPr="00725B7E" w:rsidRDefault="000E7BD6" w:rsidP="000E7BD6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725B7E">
        <w:rPr>
          <w:sz w:val="24"/>
          <w:szCs w:val="24"/>
        </w:rPr>
        <w:t xml:space="preserve">To implement the plan with the support and guidance of </w:t>
      </w:r>
      <w:r w:rsidR="003B4586">
        <w:rPr>
          <w:sz w:val="24"/>
          <w:szCs w:val="24"/>
        </w:rPr>
        <w:t>Paddle UK</w:t>
      </w:r>
      <w:r w:rsidRPr="00725B7E">
        <w:rPr>
          <w:sz w:val="24"/>
          <w:szCs w:val="24"/>
        </w:rPr>
        <w:t xml:space="preserve"> Your plan might include: </w:t>
      </w:r>
    </w:p>
    <w:p w14:paraId="7CC261B3" w14:textId="77777777" w:rsidR="000E7BD6" w:rsidRPr="00725B7E" w:rsidRDefault="000E7BD6" w:rsidP="000E7BD6">
      <w:pPr>
        <w:pStyle w:val="ListParagraph"/>
        <w:rPr>
          <w:sz w:val="24"/>
          <w:szCs w:val="24"/>
        </w:rPr>
      </w:pPr>
    </w:p>
    <w:p w14:paraId="3DE9E0CB" w14:textId="33A5B49E" w:rsidR="000E7BD6" w:rsidRPr="00725B7E" w:rsidRDefault="000E7BD6" w:rsidP="000E7BD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25B7E">
        <w:rPr>
          <w:sz w:val="24"/>
          <w:szCs w:val="24"/>
        </w:rPr>
        <w:t>To engage MP’s, councillors, and other dignitaries by representing the campaign at relevant local events, e.g., Telford &amp; Wrekin Council.</w:t>
      </w:r>
    </w:p>
    <w:p w14:paraId="32AE1477" w14:textId="30DAEE9F" w:rsidR="000E7BD6" w:rsidRPr="00725B7E" w:rsidRDefault="000E7BD6" w:rsidP="000E7BD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25B7E">
        <w:rPr>
          <w:sz w:val="24"/>
          <w:szCs w:val="24"/>
        </w:rPr>
        <w:t>Making representations to your MP on key consultations, e.g., water quality</w:t>
      </w:r>
    </w:p>
    <w:p w14:paraId="568F4274" w14:textId="062FFC3D" w:rsidR="000E7BD6" w:rsidRPr="00725B7E" w:rsidRDefault="000E7BD6" w:rsidP="000E7BD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25B7E">
        <w:rPr>
          <w:sz w:val="24"/>
          <w:szCs w:val="24"/>
        </w:rPr>
        <w:t>Carrying out regular waterways paddle cleanups, e.g., Ironbridge to Jackfields, Jackfield Rapids TCC site.</w:t>
      </w:r>
    </w:p>
    <w:p w14:paraId="62588D7E" w14:textId="0238413D" w:rsidR="000E7BD6" w:rsidRPr="00725B7E" w:rsidRDefault="000E7BD6" w:rsidP="000E7BD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25B7E">
        <w:rPr>
          <w:sz w:val="24"/>
          <w:szCs w:val="24"/>
        </w:rPr>
        <w:t>Supporting partners to manage INNS such as Floating Pennywort, e.g., Himalayan Balsom, Japanese Knotweed.</w:t>
      </w:r>
    </w:p>
    <w:p w14:paraId="4109404D" w14:textId="0038A20B" w:rsidR="000E7BD6" w:rsidRPr="00725B7E" w:rsidRDefault="000E7BD6" w:rsidP="000E7BD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725B7E">
        <w:rPr>
          <w:sz w:val="24"/>
          <w:szCs w:val="24"/>
        </w:rPr>
        <w:t>Improving physical access and protecting historical access routes, e.g., Ironbridge -DMMO</w:t>
      </w:r>
    </w:p>
    <w:p w14:paraId="27497631" w14:textId="621970FC" w:rsidR="00725B7E" w:rsidRDefault="000E7BD6" w:rsidP="000E7BD6">
      <w:pPr>
        <w:pStyle w:val="ListParagraph"/>
        <w:numPr>
          <w:ilvl w:val="0"/>
          <w:numId w:val="4"/>
        </w:numPr>
      </w:pPr>
      <w:r w:rsidRPr="00725B7E">
        <w:rPr>
          <w:sz w:val="24"/>
          <w:szCs w:val="24"/>
        </w:rPr>
        <w:t>Promoting local CACW activities via local media activities, e.g., “Clean-up”, Express &amp; Star, Instagram, Facebook, CACW website, River Severn Tr</w:t>
      </w:r>
      <w:r>
        <w:t>ust.</w:t>
      </w:r>
    </w:p>
    <w:p w14:paraId="05106957" w14:textId="77777777" w:rsidR="00725B7E" w:rsidRDefault="00725B7E">
      <w:pPr>
        <w:spacing w:line="259" w:lineRule="auto"/>
      </w:pPr>
      <w:r>
        <w:br w:type="page"/>
      </w:r>
    </w:p>
    <w:p w14:paraId="65CCAF5F" w14:textId="77777777" w:rsidR="00725B7E" w:rsidRDefault="00725B7E" w:rsidP="00725B7E">
      <w:pPr>
        <w:rPr>
          <w:sz w:val="24"/>
          <w:szCs w:val="24"/>
        </w:rPr>
      </w:pPr>
    </w:p>
    <w:p w14:paraId="0394FCCA" w14:textId="77777777" w:rsidR="00725B7E" w:rsidRPr="00250664" w:rsidRDefault="00725B7E" w:rsidP="00725B7E">
      <w:pPr>
        <w:pStyle w:val="ListParagraph"/>
        <w:ind w:left="0"/>
        <w:rPr>
          <w:b/>
          <w:bCs/>
          <w:sz w:val="24"/>
          <w:szCs w:val="24"/>
        </w:rPr>
      </w:pPr>
      <w:r w:rsidRPr="00250664">
        <w:rPr>
          <w:b/>
          <w:bCs/>
          <w:sz w:val="24"/>
          <w:szCs w:val="24"/>
        </w:rPr>
        <w:t>Policies, Procedures, Guidance</w:t>
      </w:r>
    </w:p>
    <w:p w14:paraId="03AA9E1F" w14:textId="77777777" w:rsidR="00725B7E" w:rsidRDefault="00725B7E" w:rsidP="00725B7E">
      <w:pPr>
        <w:rPr>
          <w:sz w:val="24"/>
          <w:szCs w:val="24"/>
        </w:rPr>
      </w:pPr>
    </w:p>
    <w:p w14:paraId="4D966F43" w14:textId="770EDAD3" w:rsidR="00725B7E" w:rsidRPr="00725B7E" w:rsidRDefault="00725B7E" w:rsidP="00725B7E">
      <w:pPr>
        <w:rPr>
          <w:sz w:val="24"/>
          <w:szCs w:val="24"/>
        </w:rPr>
      </w:pPr>
      <w:r>
        <w:rPr>
          <w:sz w:val="24"/>
          <w:szCs w:val="24"/>
        </w:rPr>
        <w:t>Paddle UK</w:t>
      </w:r>
      <w:r w:rsidRPr="00725B7E">
        <w:rPr>
          <w:sz w:val="24"/>
          <w:szCs w:val="24"/>
        </w:rPr>
        <w:t xml:space="preserve">:  </w:t>
      </w:r>
      <w:hyperlink r:id="rId7" w:history="1">
        <w:r w:rsidRPr="00725B7E">
          <w:rPr>
            <w:rStyle w:val="Hyperlink"/>
            <w:sz w:val="24"/>
            <w:szCs w:val="24"/>
          </w:rPr>
          <w:t xml:space="preserve">CACW </w:t>
        </w:r>
        <w:r w:rsidRPr="00725B7E">
          <w:rPr>
            <w:rStyle w:val="Hyperlink"/>
            <w:sz w:val="24"/>
            <w:szCs w:val="24"/>
          </w:rPr>
          <w:t>O</w:t>
        </w:r>
        <w:r w:rsidRPr="00725B7E">
          <w:rPr>
            <w:rStyle w:val="Hyperlink"/>
            <w:sz w:val="24"/>
            <w:szCs w:val="24"/>
          </w:rPr>
          <w:t>fficer</w:t>
        </w:r>
      </w:hyperlink>
    </w:p>
    <w:p w14:paraId="4D519088" w14:textId="3E40BF42" w:rsidR="00725B7E" w:rsidRPr="00725B7E" w:rsidRDefault="00725B7E" w:rsidP="00725B7E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>Paddle UK</w:t>
      </w:r>
      <w:r w:rsidR="003B4586">
        <w:rPr>
          <w:sz w:val="24"/>
          <w:szCs w:val="24"/>
        </w:rPr>
        <w:t>:</w:t>
      </w:r>
      <w:r w:rsidRPr="00725B7E">
        <w:rPr>
          <w:sz w:val="24"/>
          <w:szCs w:val="24"/>
        </w:rPr>
        <w:t xml:space="preserve"> </w:t>
      </w:r>
      <w:hyperlink r:id="rId8" w:history="1">
        <w:r w:rsidRPr="00725B7E">
          <w:rPr>
            <w:rStyle w:val="Hyperlink"/>
            <w:sz w:val="24"/>
            <w:szCs w:val="24"/>
          </w:rPr>
          <w:t>CA</w:t>
        </w:r>
        <w:r w:rsidRPr="00725B7E">
          <w:rPr>
            <w:rStyle w:val="Hyperlink"/>
            <w:sz w:val="24"/>
            <w:szCs w:val="24"/>
          </w:rPr>
          <w:t>C</w:t>
        </w:r>
        <w:r w:rsidRPr="00725B7E">
          <w:rPr>
            <w:rStyle w:val="Hyperlink"/>
            <w:sz w:val="24"/>
            <w:szCs w:val="24"/>
          </w:rPr>
          <w:t>W</w:t>
        </w:r>
      </w:hyperlink>
    </w:p>
    <w:p w14:paraId="4D22883F" w14:textId="7037044B" w:rsidR="00725B7E" w:rsidRPr="00725B7E" w:rsidRDefault="00725B7E" w:rsidP="00725B7E">
      <w:pPr>
        <w:rPr>
          <w:sz w:val="24"/>
          <w:szCs w:val="24"/>
        </w:rPr>
      </w:pPr>
      <w:r>
        <w:rPr>
          <w:sz w:val="24"/>
          <w:szCs w:val="24"/>
        </w:rPr>
        <w:t>Paddle UK/</w:t>
      </w:r>
      <w:r w:rsidRPr="00725B7E">
        <w:rPr>
          <w:sz w:val="24"/>
          <w:szCs w:val="24"/>
        </w:rPr>
        <w:t xml:space="preserve">British Canoeing </w:t>
      </w:r>
      <w:hyperlink r:id="rId9" w:history="1">
        <w:r w:rsidRPr="00725B7E">
          <w:rPr>
            <w:rStyle w:val="Hyperlink"/>
            <w:sz w:val="24"/>
            <w:szCs w:val="24"/>
          </w:rPr>
          <w:t xml:space="preserve"> eLear</w:t>
        </w:r>
        <w:r w:rsidRPr="00725B7E">
          <w:rPr>
            <w:rStyle w:val="Hyperlink"/>
            <w:sz w:val="24"/>
            <w:szCs w:val="24"/>
          </w:rPr>
          <w:t>n</w:t>
        </w:r>
        <w:r w:rsidRPr="00725B7E">
          <w:rPr>
            <w:rStyle w:val="Hyperlink"/>
            <w:sz w:val="24"/>
            <w:szCs w:val="24"/>
          </w:rPr>
          <w:t>ing</w:t>
        </w:r>
      </w:hyperlink>
      <w:r w:rsidRPr="00725B7E">
        <w:rPr>
          <w:sz w:val="24"/>
          <w:szCs w:val="24"/>
        </w:rPr>
        <w:t xml:space="preserve"> resource</w:t>
      </w:r>
    </w:p>
    <w:p w14:paraId="40D1C6BB" w14:textId="77777777" w:rsidR="00725B7E" w:rsidRPr="00725B7E" w:rsidRDefault="00725B7E" w:rsidP="00725B7E">
      <w:pPr>
        <w:rPr>
          <w:b/>
          <w:bCs/>
          <w:sz w:val="24"/>
          <w:szCs w:val="24"/>
        </w:rPr>
      </w:pPr>
      <w:r w:rsidRPr="00725B7E">
        <w:rPr>
          <w:rStyle w:val="Hyperlink"/>
          <w:color w:val="000000" w:themeColor="text1"/>
          <w:sz w:val="24"/>
          <w:szCs w:val="24"/>
          <w:u w:val="none"/>
        </w:rPr>
        <w:t xml:space="preserve">Facebook </w:t>
      </w:r>
      <w:hyperlink r:id="rId10" w:history="1">
        <w:r w:rsidRPr="00725B7E">
          <w:rPr>
            <w:rStyle w:val="Hyperlink"/>
            <w:sz w:val="24"/>
            <w:szCs w:val="24"/>
          </w:rPr>
          <w:t xml:space="preserve">Severn </w:t>
        </w:r>
        <w:r w:rsidRPr="00725B7E">
          <w:rPr>
            <w:rStyle w:val="Hyperlink"/>
            <w:sz w:val="24"/>
            <w:szCs w:val="24"/>
          </w:rPr>
          <w:t>W</w:t>
        </w:r>
        <w:r w:rsidRPr="00725B7E">
          <w:rPr>
            <w:rStyle w:val="Hyperlink"/>
            <w:sz w:val="24"/>
            <w:szCs w:val="24"/>
          </w:rPr>
          <w:t>ater Watch</w:t>
        </w:r>
      </w:hyperlink>
    </w:p>
    <w:p w14:paraId="4AC1D8B6" w14:textId="77777777" w:rsidR="00725B7E" w:rsidRPr="00725B7E" w:rsidRDefault="00725B7E" w:rsidP="00725B7E">
      <w:pPr>
        <w:rPr>
          <w:b/>
          <w:bCs/>
          <w:sz w:val="24"/>
          <w:szCs w:val="24"/>
        </w:rPr>
      </w:pPr>
      <w:r w:rsidRPr="00725B7E">
        <w:rPr>
          <w:rStyle w:val="Hyperlink"/>
          <w:color w:val="000000" w:themeColor="text1"/>
          <w:sz w:val="24"/>
          <w:szCs w:val="24"/>
          <w:u w:val="none"/>
        </w:rPr>
        <w:t xml:space="preserve">Facebook </w:t>
      </w:r>
      <w:hyperlink r:id="rId11" w:history="1">
        <w:r w:rsidRPr="00725B7E">
          <w:rPr>
            <w:rStyle w:val="Hyperlink"/>
            <w:sz w:val="24"/>
            <w:szCs w:val="24"/>
          </w:rPr>
          <w:t>CA</w:t>
        </w:r>
        <w:r w:rsidRPr="00725B7E">
          <w:rPr>
            <w:rStyle w:val="Hyperlink"/>
            <w:sz w:val="24"/>
            <w:szCs w:val="24"/>
          </w:rPr>
          <w:t>C</w:t>
        </w:r>
        <w:r w:rsidRPr="00725B7E">
          <w:rPr>
            <w:rStyle w:val="Hyperlink"/>
            <w:sz w:val="24"/>
            <w:szCs w:val="24"/>
          </w:rPr>
          <w:t>W</w:t>
        </w:r>
      </w:hyperlink>
    </w:p>
    <w:p w14:paraId="4E919EA2" w14:textId="4C321D7B" w:rsidR="00725B7E" w:rsidRPr="003364EA" w:rsidRDefault="00725B7E" w:rsidP="00725B7E">
      <w:pPr>
        <w:rPr>
          <w:rFonts w:cstheme="minorHAnsi"/>
          <w:bCs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Reviewed by </w:t>
      </w:r>
      <w:r w:rsidRPr="003364EA">
        <w:rPr>
          <w:rFonts w:cstheme="minorHAnsi"/>
          <w:b/>
          <w:color w:val="FF0000"/>
          <w:sz w:val="24"/>
          <w:szCs w:val="24"/>
        </w:rPr>
        <w:t>John Teuwen</w:t>
      </w:r>
      <w:r w:rsidRPr="003364EA">
        <w:rPr>
          <w:rFonts w:cstheme="minorHAnsi"/>
          <w:b/>
          <w:sz w:val="24"/>
          <w:szCs w:val="24"/>
        </w:rPr>
        <w:t xml:space="preserve"> </w:t>
      </w:r>
      <w:r w:rsidR="003B4586" w:rsidRPr="003B4586">
        <w:rPr>
          <w:rFonts w:cstheme="minorHAnsi"/>
          <w:bCs/>
          <w:sz w:val="24"/>
          <w:szCs w:val="24"/>
        </w:rPr>
        <w:t>22</w:t>
      </w:r>
      <w:r w:rsidRPr="003B4586">
        <w:rPr>
          <w:rFonts w:cstheme="minorHAnsi"/>
          <w:bCs/>
          <w:sz w:val="24"/>
          <w:szCs w:val="24"/>
        </w:rPr>
        <w:t>/07/202</w:t>
      </w:r>
      <w:r w:rsidR="003B4586" w:rsidRPr="003B4586">
        <w:rPr>
          <w:rFonts w:cstheme="minorHAnsi"/>
          <w:bCs/>
          <w:sz w:val="24"/>
          <w:szCs w:val="24"/>
        </w:rPr>
        <w:t>5</w:t>
      </w:r>
    </w:p>
    <w:p w14:paraId="437F82B8" w14:textId="77777777" w:rsidR="00725B7E" w:rsidRPr="003364EA" w:rsidRDefault="00725B7E" w:rsidP="00725B7E">
      <w:pPr>
        <w:rPr>
          <w:rFonts w:cstheme="minorHAnsi"/>
          <w:b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British Canoeing, National Water Sports Centre, </w:t>
      </w:r>
      <w:proofErr w:type="spellStart"/>
      <w:r w:rsidRPr="003364EA">
        <w:rPr>
          <w:rFonts w:cstheme="minorHAnsi"/>
          <w:b/>
          <w:sz w:val="24"/>
          <w:szCs w:val="24"/>
        </w:rPr>
        <w:t>Adbolton</w:t>
      </w:r>
      <w:proofErr w:type="spellEnd"/>
      <w:r w:rsidRPr="003364EA">
        <w:rPr>
          <w:rFonts w:cstheme="minorHAnsi"/>
          <w:b/>
          <w:sz w:val="24"/>
          <w:szCs w:val="24"/>
        </w:rPr>
        <w:t> Lane, Holme Pierrepoint, Nottingham, NG12 2LU</w:t>
      </w:r>
      <w:r w:rsidRPr="003364EA">
        <w:rPr>
          <w:rFonts w:cstheme="minorHAnsi"/>
          <w:b/>
          <w:sz w:val="24"/>
          <w:szCs w:val="24"/>
        </w:rPr>
        <w:tab/>
      </w:r>
    </w:p>
    <w:p w14:paraId="6904395C" w14:textId="77777777" w:rsidR="000E7BD6" w:rsidRPr="00725B7E" w:rsidRDefault="000E7BD6" w:rsidP="00725B7E">
      <w:pPr>
        <w:rPr>
          <w:sz w:val="24"/>
          <w:szCs w:val="24"/>
        </w:rPr>
      </w:pPr>
    </w:p>
    <w:sectPr w:rsidR="000E7BD6" w:rsidRPr="00725B7E" w:rsidSect="000C5DE4">
      <w:headerReference w:type="default" r:id="rId12"/>
      <w:footerReference w:type="default" r:id="rId13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6AB17" w14:textId="77777777" w:rsidR="00E772F1" w:rsidRDefault="00E772F1" w:rsidP="00B4165B">
      <w:pPr>
        <w:spacing w:after="0" w:line="240" w:lineRule="auto"/>
      </w:pPr>
      <w:r>
        <w:separator/>
      </w:r>
    </w:p>
  </w:endnote>
  <w:endnote w:type="continuationSeparator" w:id="0">
    <w:p w14:paraId="6CE229D9" w14:textId="77777777" w:rsidR="00E772F1" w:rsidRDefault="00E772F1" w:rsidP="00B41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7987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1EA02A" w14:textId="2EDDD042" w:rsidR="00B4165B" w:rsidRDefault="00B4165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3ECD6B" w14:textId="77777777" w:rsidR="00B4165B" w:rsidRDefault="00B41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77BA8" w14:textId="77777777" w:rsidR="00E772F1" w:rsidRDefault="00E772F1" w:rsidP="00B4165B">
      <w:pPr>
        <w:spacing w:after="0" w:line="240" w:lineRule="auto"/>
      </w:pPr>
      <w:r>
        <w:separator/>
      </w:r>
    </w:p>
  </w:footnote>
  <w:footnote w:type="continuationSeparator" w:id="0">
    <w:p w14:paraId="3730B738" w14:textId="77777777" w:rsidR="00E772F1" w:rsidRDefault="00E772F1" w:rsidP="00B41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F5127" w14:textId="2E068764" w:rsidR="00B4165B" w:rsidRDefault="00725B7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3360" behindDoc="1" locked="0" layoutInCell="1" allowOverlap="1" wp14:anchorId="4B84D76D" wp14:editId="18213931">
          <wp:simplePos x="0" y="0"/>
          <wp:positionH relativeFrom="margin">
            <wp:posOffset>4486275</wp:posOffset>
          </wp:positionH>
          <wp:positionV relativeFrom="paragraph">
            <wp:posOffset>-78740</wp:posOffset>
          </wp:positionV>
          <wp:extent cx="2038350" cy="518795"/>
          <wp:effectExtent l="0" t="0" r="0" b="0"/>
          <wp:wrapSquare wrapText="bothSides"/>
          <wp:docPr id="1" name="Picture 1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8EC18CC" wp14:editId="06C25FF7">
          <wp:simplePos x="0" y="0"/>
          <wp:positionH relativeFrom="column">
            <wp:posOffset>1781175</wp:posOffset>
          </wp:positionH>
          <wp:positionV relativeFrom="paragraph">
            <wp:posOffset>-400685</wp:posOffset>
          </wp:positionV>
          <wp:extent cx="1297940" cy="1009650"/>
          <wp:effectExtent l="0" t="0" r="0" b="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1297940" cy="1009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40824BD" wp14:editId="1C787DCA">
          <wp:simplePos x="0" y="0"/>
          <wp:positionH relativeFrom="column">
            <wp:posOffset>3533775</wp:posOffset>
          </wp:positionH>
          <wp:positionV relativeFrom="paragraph">
            <wp:posOffset>-153035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inline distT="0" distB="0" distL="0" distR="0" wp14:anchorId="5AB66BC9" wp14:editId="19336A14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7B60" w14:textId="77777777" w:rsidR="00B4165B" w:rsidRDefault="00B416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04FB3"/>
    <w:multiLevelType w:val="hybridMultilevel"/>
    <w:tmpl w:val="73367A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F87F35"/>
    <w:multiLevelType w:val="hybridMultilevel"/>
    <w:tmpl w:val="4B4AA4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F4228A"/>
    <w:multiLevelType w:val="hybridMultilevel"/>
    <w:tmpl w:val="4462D9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D0C08CC"/>
    <w:multiLevelType w:val="hybridMultilevel"/>
    <w:tmpl w:val="45EE21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572076">
    <w:abstractNumId w:val="3"/>
  </w:num>
  <w:num w:numId="2" w16cid:durableId="1721048532">
    <w:abstractNumId w:val="4"/>
  </w:num>
  <w:num w:numId="3" w16cid:durableId="1810124426">
    <w:abstractNumId w:val="2"/>
  </w:num>
  <w:num w:numId="4" w16cid:durableId="1654796231">
    <w:abstractNumId w:val="0"/>
  </w:num>
  <w:num w:numId="5" w16cid:durableId="1479346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CA"/>
    <w:rsid w:val="000037E7"/>
    <w:rsid w:val="00011B07"/>
    <w:rsid w:val="00036D34"/>
    <w:rsid w:val="00062D3F"/>
    <w:rsid w:val="000C5DE4"/>
    <w:rsid w:val="000E7BD6"/>
    <w:rsid w:val="001442B0"/>
    <w:rsid w:val="00164F83"/>
    <w:rsid w:val="00185F24"/>
    <w:rsid w:val="003B4586"/>
    <w:rsid w:val="00474DFB"/>
    <w:rsid w:val="004C5E22"/>
    <w:rsid w:val="00571B9F"/>
    <w:rsid w:val="005E27CA"/>
    <w:rsid w:val="006E3ABD"/>
    <w:rsid w:val="00725B7E"/>
    <w:rsid w:val="00742541"/>
    <w:rsid w:val="007E48AD"/>
    <w:rsid w:val="008D4B52"/>
    <w:rsid w:val="009426B0"/>
    <w:rsid w:val="00B4165B"/>
    <w:rsid w:val="00C60213"/>
    <w:rsid w:val="00D200C6"/>
    <w:rsid w:val="00DD25CC"/>
    <w:rsid w:val="00E772F1"/>
    <w:rsid w:val="00F4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3B37"/>
  <w15:chartTrackingRefBased/>
  <w15:docId w15:val="{9A3E0CD7-2EA2-49F6-A8B1-935885D4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165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65B"/>
  </w:style>
  <w:style w:type="paragraph" w:styleId="Footer">
    <w:name w:val="footer"/>
    <w:basedOn w:val="Normal"/>
    <w:link w:val="Foot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65B"/>
  </w:style>
  <w:style w:type="character" w:styleId="UnresolvedMention">
    <w:name w:val="Unresolved Mention"/>
    <w:basedOn w:val="DefaultParagraphFont"/>
    <w:uiPriority w:val="99"/>
    <w:semiHidden/>
    <w:unhideWhenUsed/>
    <w:rsid w:val="00B4165B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B4165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416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earaccessclearwaters.org.uk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ombournekayakclub.files.wordpress.com/2022/12/1.-cacw-role-descriptor-3-1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groups/clearaccessclearwater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facebook.com/groups/12169993757839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ritishcanoeingawarding.org.uk/resource-category/elearning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6</cp:revision>
  <dcterms:created xsi:type="dcterms:W3CDTF">2023-10-21T12:18:00Z</dcterms:created>
  <dcterms:modified xsi:type="dcterms:W3CDTF">2025-07-22T14:03:00Z</dcterms:modified>
</cp:coreProperties>
</file>